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5232" w14:textId="0CD303ED" w:rsidR="00BE3FEE" w:rsidRPr="00BE3FEE" w:rsidRDefault="00BE3FEE" w:rsidP="00BE3FEE">
      <w:pPr>
        <w:shd w:val="clear" w:color="auto" w:fill="EDEDED"/>
        <w:suppressAutoHyphens/>
        <w:spacing w:after="0" w:line="240" w:lineRule="auto"/>
        <w:ind w:left="-426" w:right="-1074"/>
        <w:jc w:val="right"/>
        <w:rPr>
          <w:rFonts w:ascii="Times New Roman" w:eastAsia="Times New Roman" w:hAnsi="Times New Roman" w:cs="Times New Roman"/>
          <w:b/>
          <w:bCs/>
          <w:sz w:val="26"/>
          <w:szCs w:val="26"/>
          <w:lang w:val="ro-RO" w:eastAsia="zh-CN"/>
        </w:rPr>
      </w:pPr>
      <w:bookmarkStart w:id="0" w:name="_Hlk63357961"/>
      <w:r w:rsidRPr="00BE3FEE">
        <w:rPr>
          <w:rFonts w:ascii="Times New Roman" w:eastAsia="Times New Roman" w:hAnsi="Times New Roman" w:cs="Times New Roman"/>
          <w:b/>
          <w:bCs/>
          <w:sz w:val="26"/>
          <w:szCs w:val="26"/>
          <w:lang w:val="ro-RO" w:eastAsia="zh-CN"/>
        </w:rPr>
        <w:t xml:space="preserve">Anexa nr. </w:t>
      </w:r>
      <w:r w:rsidRPr="00E508EB">
        <w:rPr>
          <w:rFonts w:ascii="Times New Roman" w:eastAsia="Times New Roman" w:hAnsi="Times New Roman" w:cs="Times New Roman"/>
          <w:b/>
          <w:bCs/>
          <w:sz w:val="26"/>
          <w:szCs w:val="26"/>
          <w:u w:val="single"/>
          <w:lang w:val="ro-RO" w:eastAsia="zh-CN"/>
        </w:rPr>
        <w:t>2</w:t>
      </w:r>
      <w:r w:rsidRPr="00BE3FEE">
        <w:rPr>
          <w:rFonts w:ascii="Times New Roman" w:eastAsia="Times New Roman" w:hAnsi="Times New Roman" w:cs="Times New Roman"/>
          <w:b/>
          <w:bCs/>
          <w:sz w:val="26"/>
          <w:szCs w:val="26"/>
          <w:u w:val="single"/>
          <w:lang w:val="ro-RO" w:eastAsia="zh-CN"/>
        </w:rPr>
        <w:t xml:space="preserve">  </w:t>
      </w:r>
      <w:r w:rsidRPr="00BE3FEE">
        <w:rPr>
          <w:rFonts w:ascii="Times New Roman" w:eastAsia="Times New Roman" w:hAnsi="Times New Roman" w:cs="Times New Roman"/>
          <w:b/>
          <w:bCs/>
          <w:sz w:val="26"/>
          <w:szCs w:val="26"/>
          <w:lang w:val="ro-RO" w:eastAsia="zh-CN"/>
        </w:rPr>
        <w:t xml:space="preserve"> </w:t>
      </w:r>
    </w:p>
    <w:p w14:paraId="2C39F50C" w14:textId="77777777" w:rsidR="00BE3FEE" w:rsidRPr="00BE3FEE" w:rsidRDefault="00BE3FEE" w:rsidP="00BE3FEE">
      <w:pPr>
        <w:shd w:val="clear" w:color="auto" w:fill="EDEDED"/>
        <w:suppressAutoHyphens/>
        <w:spacing w:after="0" w:line="240" w:lineRule="auto"/>
        <w:ind w:left="-426" w:right="-1074" w:firstLine="710"/>
        <w:jc w:val="right"/>
        <w:rPr>
          <w:rFonts w:ascii="Times New Roman" w:eastAsia="Times New Roman" w:hAnsi="Times New Roman" w:cs="Times New Roman"/>
          <w:sz w:val="26"/>
          <w:szCs w:val="26"/>
          <w:lang w:val="ro-RO" w:eastAsia="zh-CN"/>
        </w:rPr>
      </w:pPr>
      <w:r w:rsidRPr="00BE3FEE">
        <w:rPr>
          <w:rFonts w:ascii="Times New Roman" w:eastAsia="Times New Roman" w:hAnsi="Times New Roman" w:cs="Times New Roman"/>
          <w:sz w:val="26"/>
          <w:szCs w:val="26"/>
          <w:lang w:val="ro-RO" w:eastAsia="zh-CN"/>
        </w:rPr>
        <w:t xml:space="preserve">la Decizia Consiliului </w:t>
      </w:r>
    </w:p>
    <w:p w14:paraId="467A9FA1" w14:textId="77777777" w:rsidR="00BE3FEE" w:rsidRPr="00BE3FEE" w:rsidRDefault="00BE3FEE" w:rsidP="00BE3FEE">
      <w:pPr>
        <w:shd w:val="clear" w:color="auto" w:fill="EDEDED"/>
        <w:suppressAutoHyphens/>
        <w:spacing w:after="0" w:line="240" w:lineRule="auto"/>
        <w:ind w:left="-426" w:right="-1074" w:firstLine="710"/>
        <w:jc w:val="right"/>
        <w:rPr>
          <w:rFonts w:ascii="Times New Roman" w:eastAsia="Times New Roman" w:hAnsi="Times New Roman" w:cs="Times New Roman"/>
          <w:sz w:val="26"/>
          <w:szCs w:val="26"/>
          <w:lang w:val="ro-RO" w:eastAsia="zh-CN"/>
        </w:rPr>
      </w:pPr>
      <w:r w:rsidRPr="00BE3FEE">
        <w:rPr>
          <w:rFonts w:ascii="Times New Roman" w:eastAsia="Times New Roman" w:hAnsi="Times New Roman" w:cs="Times New Roman"/>
          <w:sz w:val="26"/>
          <w:szCs w:val="26"/>
          <w:lang w:val="ro-RO" w:eastAsia="zh-CN"/>
        </w:rPr>
        <w:t>Instituției publice „Agenția de Guvernare Electronică”</w:t>
      </w:r>
    </w:p>
    <w:p w14:paraId="694ACE42" w14:textId="77777777" w:rsidR="00BE3FEE" w:rsidRPr="00BE3FEE" w:rsidRDefault="00BE3FEE" w:rsidP="00BE3FEE">
      <w:pPr>
        <w:shd w:val="clear" w:color="auto" w:fill="EDEDED"/>
        <w:suppressAutoHyphens/>
        <w:spacing w:after="0" w:line="240" w:lineRule="auto"/>
        <w:ind w:left="-426" w:right="-1074" w:firstLine="710"/>
        <w:jc w:val="right"/>
        <w:rPr>
          <w:rFonts w:ascii="Times New Roman" w:eastAsia="Times New Roman" w:hAnsi="Times New Roman" w:cs="Times New Roman"/>
          <w:sz w:val="8"/>
          <w:szCs w:val="8"/>
          <w:lang w:val="ro-RO" w:eastAsia="zh-CN"/>
        </w:rPr>
      </w:pPr>
    </w:p>
    <w:p w14:paraId="75D7B3F5" w14:textId="77777777" w:rsidR="00BE3FEE" w:rsidRPr="00BE3FEE" w:rsidRDefault="00BE3FEE" w:rsidP="00BE3FEE">
      <w:pPr>
        <w:shd w:val="clear" w:color="auto" w:fill="EDEDED"/>
        <w:suppressAutoHyphens/>
        <w:spacing w:after="0" w:line="240" w:lineRule="auto"/>
        <w:ind w:left="-426" w:right="-1074" w:firstLine="710"/>
        <w:jc w:val="right"/>
        <w:rPr>
          <w:rFonts w:ascii="Times New Roman" w:eastAsia="Times New Roman" w:hAnsi="Times New Roman" w:cs="Times New Roman"/>
          <w:sz w:val="26"/>
          <w:szCs w:val="26"/>
          <w:lang w:val="ro-RO" w:eastAsia="zh-CN"/>
        </w:rPr>
      </w:pPr>
      <w:r w:rsidRPr="00BE3FEE">
        <w:rPr>
          <w:rFonts w:ascii="Times New Roman" w:eastAsia="Times New Roman" w:hAnsi="Times New Roman" w:cs="Times New Roman"/>
          <w:sz w:val="26"/>
          <w:szCs w:val="26"/>
          <w:lang w:val="ro-RO" w:eastAsia="zh-CN"/>
        </w:rPr>
        <w:t xml:space="preserve">Nr. </w:t>
      </w:r>
      <w:r w:rsidRPr="00BE3FEE">
        <w:rPr>
          <w:rFonts w:ascii="Times New Roman" w:eastAsia="Times New Roman" w:hAnsi="Times New Roman" w:cs="Times New Roman"/>
          <w:sz w:val="26"/>
          <w:szCs w:val="26"/>
          <w:u w:val="single"/>
          <w:lang w:val="ro-RO" w:eastAsia="zh-CN"/>
        </w:rPr>
        <w:t xml:space="preserve">12 </w:t>
      </w:r>
      <w:r w:rsidRPr="00BE3FEE">
        <w:rPr>
          <w:rFonts w:ascii="Times New Roman" w:eastAsia="Times New Roman" w:hAnsi="Times New Roman" w:cs="Times New Roman"/>
          <w:sz w:val="26"/>
          <w:szCs w:val="26"/>
          <w:lang w:val="ro-RO" w:eastAsia="zh-CN"/>
        </w:rPr>
        <w:t xml:space="preserve"> din </w:t>
      </w:r>
      <w:r w:rsidRPr="00BE3FEE">
        <w:rPr>
          <w:rFonts w:ascii="Times New Roman" w:eastAsia="Times New Roman" w:hAnsi="Times New Roman" w:cs="Times New Roman"/>
          <w:sz w:val="26"/>
          <w:szCs w:val="26"/>
          <w:u w:val="single"/>
          <w:lang w:val="ro-RO" w:eastAsia="zh-CN"/>
        </w:rPr>
        <w:t>14 februarie</w:t>
      </w:r>
      <w:r w:rsidRPr="00BE3FEE">
        <w:rPr>
          <w:rFonts w:ascii="Times New Roman" w:eastAsia="Times New Roman" w:hAnsi="Times New Roman" w:cs="Times New Roman"/>
          <w:sz w:val="26"/>
          <w:szCs w:val="26"/>
          <w:lang w:val="ro-RO" w:eastAsia="zh-CN"/>
        </w:rPr>
        <w:t xml:space="preserve"> 2022</w:t>
      </w:r>
    </w:p>
    <w:p w14:paraId="63B54D66" w14:textId="791AC1DE" w:rsidR="003B2DFB" w:rsidRPr="00E508EB" w:rsidDel="00D65BF1" w:rsidRDefault="003B2DFB" w:rsidP="00BE3FEE">
      <w:pPr>
        <w:pStyle w:val="tt"/>
        <w:spacing w:before="0" w:beforeAutospacing="0" w:after="0" w:afterAutospacing="0" w:line="276" w:lineRule="auto"/>
        <w:ind w:left="-426" w:right="-1074"/>
        <w:jc w:val="right"/>
        <w:rPr>
          <w:b w:val="0"/>
          <w:bCs w:val="0"/>
          <w:sz w:val="8"/>
          <w:szCs w:val="8"/>
        </w:rPr>
      </w:pPr>
    </w:p>
    <w:bookmarkEnd w:id="0"/>
    <w:p w14:paraId="654A64AF" w14:textId="77777777" w:rsidR="009866B8" w:rsidRPr="00E508EB" w:rsidDel="00D65BF1" w:rsidRDefault="009866B8" w:rsidP="009866B8">
      <w:pPr>
        <w:pStyle w:val="tt"/>
        <w:spacing w:before="0" w:beforeAutospacing="0" w:after="0" w:afterAutospacing="0" w:line="276" w:lineRule="auto"/>
        <w:ind w:right="-648"/>
        <w:jc w:val="right"/>
        <w:rPr>
          <w:rFonts w:eastAsiaTheme="minorHAnsi"/>
          <w:bCs w:val="0"/>
          <w:sz w:val="16"/>
          <w:szCs w:val="16"/>
          <w:lang w:eastAsia="en-US"/>
        </w:rPr>
      </w:pPr>
    </w:p>
    <w:p w14:paraId="011B9DE3" w14:textId="0C8CBF8A" w:rsidR="0072533D" w:rsidRPr="00E508EB" w:rsidDel="00D65BF1" w:rsidRDefault="00A5023D" w:rsidP="003B2DFB">
      <w:pPr>
        <w:pStyle w:val="tt"/>
        <w:spacing w:before="0" w:beforeAutospacing="0" w:after="0" w:afterAutospacing="0"/>
        <w:rPr>
          <w:rFonts w:eastAsiaTheme="minorHAnsi"/>
          <w:bCs w:val="0"/>
          <w:sz w:val="28"/>
          <w:szCs w:val="28"/>
          <w:lang w:eastAsia="en-US"/>
        </w:rPr>
      </w:pPr>
      <w:r w:rsidRPr="00E508EB" w:rsidDel="00D65BF1">
        <w:rPr>
          <w:rFonts w:eastAsiaTheme="minorHAnsi"/>
          <w:bCs w:val="0"/>
          <w:sz w:val="28"/>
          <w:szCs w:val="28"/>
          <w:lang w:eastAsia="en-US"/>
        </w:rPr>
        <w:t xml:space="preserve">Planul de </w:t>
      </w:r>
      <w:r w:rsidR="006A6408" w:rsidRPr="00E508EB" w:rsidDel="00D65BF1">
        <w:rPr>
          <w:rFonts w:eastAsiaTheme="minorHAnsi"/>
          <w:bCs w:val="0"/>
          <w:sz w:val="28"/>
          <w:szCs w:val="28"/>
          <w:lang w:eastAsia="en-US"/>
        </w:rPr>
        <w:t>a</w:t>
      </w:r>
      <w:r w:rsidRPr="00E508EB" w:rsidDel="00D65BF1">
        <w:rPr>
          <w:rFonts w:eastAsiaTheme="minorHAnsi"/>
          <w:bCs w:val="0"/>
          <w:sz w:val="28"/>
          <w:szCs w:val="28"/>
          <w:lang w:eastAsia="en-US"/>
        </w:rPr>
        <w:t xml:space="preserve">cțiuni </w:t>
      </w:r>
    </w:p>
    <w:p w14:paraId="06F09BCD" w14:textId="3D56DE4D" w:rsidR="0072533D" w:rsidRPr="00E508EB" w:rsidDel="00D65BF1" w:rsidRDefault="00A5023D" w:rsidP="003B2DFB">
      <w:pPr>
        <w:pStyle w:val="tt"/>
        <w:spacing w:before="0" w:beforeAutospacing="0" w:after="0" w:afterAutospacing="0"/>
        <w:rPr>
          <w:rFonts w:eastAsiaTheme="minorHAnsi"/>
          <w:bCs w:val="0"/>
          <w:sz w:val="28"/>
          <w:szCs w:val="28"/>
          <w:lang w:eastAsia="en-US"/>
        </w:rPr>
      </w:pPr>
      <w:r w:rsidRPr="00E508EB" w:rsidDel="00D65BF1">
        <w:rPr>
          <w:rFonts w:eastAsiaTheme="minorHAnsi"/>
          <w:bCs w:val="0"/>
          <w:sz w:val="28"/>
          <w:szCs w:val="28"/>
          <w:lang w:eastAsia="en-US"/>
        </w:rPr>
        <w:t xml:space="preserve">al </w:t>
      </w:r>
      <w:r w:rsidR="0072533D" w:rsidRPr="00E508EB" w:rsidDel="00D65BF1">
        <w:rPr>
          <w:rFonts w:eastAsiaTheme="minorHAnsi"/>
          <w:bCs w:val="0"/>
          <w:sz w:val="28"/>
          <w:szCs w:val="28"/>
          <w:lang w:eastAsia="en-US"/>
        </w:rPr>
        <w:t>Instituției Publice „</w:t>
      </w:r>
      <w:r w:rsidRPr="00E508EB" w:rsidDel="00D65BF1">
        <w:rPr>
          <w:rFonts w:eastAsiaTheme="minorHAnsi"/>
          <w:bCs w:val="0"/>
          <w:sz w:val="28"/>
          <w:szCs w:val="28"/>
          <w:lang w:eastAsia="en-US"/>
        </w:rPr>
        <w:t>Agenți</w:t>
      </w:r>
      <w:r w:rsidR="002B1BEC" w:rsidRPr="00E508EB" w:rsidDel="00D65BF1">
        <w:rPr>
          <w:rFonts w:eastAsiaTheme="minorHAnsi"/>
          <w:bCs w:val="0"/>
          <w:sz w:val="28"/>
          <w:szCs w:val="28"/>
          <w:lang w:eastAsia="en-US"/>
        </w:rPr>
        <w:t>a</w:t>
      </w:r>
      <w:r w:rsidR="0097307F" w:rsidRPr="00E508EB" w:rsidDel="00D65BF1">
        <w:rPr>
          <w:rFonts w:eastAsiaTheme="minorHAnsi"/>
          <w:bCs w:val="0"/>
          <w:sz w:val="28"/>
          <w:szCs w:val="28"/>
          <w:lang w:eastAsia="en-US"/>
        </w:rPr>
        <w:t xml:space="preserve"> de Guvernare Electronică</w:t>
      </w:r>
      <w:r w:rsidR="0072533D" w:rsidRPr="00E508EB" w:rsidDel="00D65BF1">
        <w:rPr>
          <w:rFonts w:eastAsiaTheme="minorHAnsi"/>
          <w:bCs w:val="0"/>
          <w:sz w:val="28"/>
          <w:szCs w:val="28"/>
          <w:lang w:eastAsia="en-US"/>
        </w:rPr>
        <w:t>”</w:t>
      </w:r>
    </w:p>
    <w:p w14:paraId="776F8625" w14:textId="6F12F0E6" w:rsidR="008C677D" w:rsidRPr="00E508EB" w:rsidDel="00D65BF1" w:rsidRDefault="00A5023D" w:rsidP="003B2DFB">
      <w:pPr>
        <w:pStyle w:val="tt"/>
        <w:spacing w:before="0" w:beforeAutospacing="0" w:after="0" w:afterAutospacing="0"/>
        <w:rPr>
          <w:rFonts w:eastAsiaTheme="minorHAnsi"/>
          <w:bCs w:val="0"/>
          <w:sz w:val="28"/>
          <w:szCs w:val="28"/>
          <w:lang w:eastAsia="en-US"/>
        </w:rPr>
      </w:pPr>
      <w:r w:rsidRPr="00E508EB" w:rsidDel="00D65BF1">
        <w:rPr>
          <w:rFonts w:eastAsiaTheme="minorHAnsi"/>
          <w:bCs w:val="0"/>
          <w:sz w:val="28"/>
          <w:szCs w:val="28"/>
          <w:lang w:eastAsia="en-US"/>
        </w:rPr>
        <w:t xml:space="preserve"> pentru </w:t>
      </w:r>
      <w:r w:rsidR="009C1F76" w:rsidRPr="00E508EB" w:rsidDel="00D65BF1">
        <w:rPr>
          <w:rFonts w:eastAsiaTheme="minorHAnsi"/>
          <w:bCs w:val="0"/>
          <w:sz w:val="28"/>
          <w:szCs w:val="28"/>
          <w:lang w:eastAsia="en-US"/>
        </w:rPr>
        <w:t xml:space="preserve">anul </w:t>
      </w:r>
      <w:r w:rsidRPr="00E508EB" w:rsidDel="00D65BF1">
        <w:rPr>
          <w:rFonts w:eastAsiaTheme="minorHAnsi"/>
          <w:bCs w:val="0"/>
          <w:sz w:val="28"/>
          <w:szCs w:val="28"/>
          <w:lang w:eastAsia="en-US"/>
        </w:rPr>
        <w:t>202</w:t>
      </w:r>
      <w:r w:rsidR="00CB66BC" w:rsidRPr="00E508EB" w:rsidDel="00D65BF1">
        <w:rPr>
          <w:rFonts w:eastAsiaTheme="minorHAnsi"/>
          <w:bCs w:val="0"/>
          <w:sz w:val="28"/>
          <w:szCs w:val="28"/>
          <w:lang w:eastAsia="en-US"/>
        </w:rPr>
        <w:t>2</w:t>
      </w:r>
    </w:p>
    <w:p w14:paraId="2EF61862" w14:textId="77777777" w:rsidR="00720091" w:rsidRPr="00E508EB" w:rsidDel="00D65BF1" w:rsidRDefault="00720091" w:rsidP="00720091">
      <w:pPr>
        <w:pStyle w:val="tt"/>
        <w:spacing w:before="0" w:beforeAutospacing="0" w:after="0" w:afterAutospacing="0" w:line="276" w:lineRule="auto"/>
        <w:rPr>
          <w:rFonts w:eastAsiaTheme="minorHAnsi"/>
          <w:bCs w:val="0"/>
          <w:sz w:val="8"/>
          <w:szCs w:val="8"/>
          <w:lang w:eastAsia="en-US"/>
        </w:rPr>
      </w:pPr>
    </w:p>
    <w:tbl>
      <w:tblPr>
        <w:tblStyle w:val="TableGrid"/>
        <w:tblW w:w="14412" w:type="dxa"/>
        <w:tblInd w:w="-455" w:type="dxa"/>
        <w:tblLayout w:type="fixed"/>
        <w:tblLook w:val="04A0" w:firstRow="1" w:lastRow="0" w:firstColumn="1" w:lastColumn="0" w:noHBand="0" w:noVBand="1"/>
      </w:tblPr>
      <w:tblGrid>
        <w:gridCol w:w="2340"/>
        <w:gridCol w:w="2340"/>
        <w:gridCol w:w="1350"/>
        <w:gridCol w:w="1710"/>
        <w:gridCol w:w="2610"/>
        <w:gridCol w:w="2700"/>
        <w:gridCol w:w="1350"/>
        <w:gridCol w:w="12"/>
      </w:tblGrid>
      <w:tr w:rsidR="0025375B" w:rsidRPr="00E508EB" w:rsidDel="00D65BF1" w14:paraId="2B4B82DD" w14:textId="5995A5A3" w:rsidTr="00151762">
        <w:trPr>
          <w:gridAfter w:val="1"/>
          <w:wAfter w:w="12" w:type="dxa"/>
        </w:trPr>
        <w:tc>
          <w:tcPr>
            <w:tcW w:w="2340" w:type="dxa"/>
            <w:shd w:val="clear" w:color="auto" w:fill="B6DDE8" w:themeFill="accent5" w:themeFillTint="66"/>
          </w:tcPr>
          <w:p w14:paraId="6497FECD" w14:textId="4897E1FA" w:rsidR="00C11040" w:rsidRPr="00E508EB" w:rsidDel="00D65BF1" w:rsidRDefault="00C11040" w:rsidP="00A5023D">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Denumirea acțiunii</w:t>
            </w:r>
          </w:p>
        </w:tc>
        <w:tc>
          <w:tcPr>
            <w:tcW w:w="2340" w:type="dxa"/>
            <w:shd w:val="clear" w:color="auto" w:fill="B6DDE8" w:themeFill="accent5" w:themeFillTint="66"/>
          </w:tcPr>
          <w:p w14:paraId="0CFA6D44" w14:textId="0908CEB5" w:rsidR="00C11040" w:rsidRPr="00E508EB" w:rsidDel="00D65BF1" w:rsidRDefault="00C11040" w:rsidP="003C284E">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Sub-acțiuni</w:t>
            </w:r>
          </w:p>
        </w:tc>
        <w:tc>
          <w:tcPr>
            <w:tcW w:w="1350" w:type="dxa"/>
            <w:shd w:val="clear" w:color="auto" w:fill="B6DDE8" w:themeFill="accent5" w:themeFillTint="66"/>
          </w:tcPr>
          <w:p w14:paraId="3616E6ED" w14:textId="19167104" w:rsidR="00C11040" w:rsidRPr="00E508EB" w:rsidDel="00D65BF1" w:rsidRDefault="00C11040" w:rsidP="003C284E">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Termen de realizare</w:t>
            </w:r>
          </w:p>
        </w:tc>
        <w:tc>
          <w:tcPr>
            <w:tcW w:w="1710" w:type="dxa"/>
            <w:shd w:val="clear" w:color="auto" w:fill="B6DDE8" w:themeFill="accent5" w:themeFillTint="66"/>
          </w:tcPr>
          <w:p w14:paraId="27A5D8FB" w14:textId="548188E5" w:rsidR="00C11040" w:rsidRPr="00E508EB" w:rsidDel="00D65BF1" w:rsidRDefault="00C11040" w:rsidP="00A5023D">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Subdiviziunea responsabilă</w:t>
            </w:r>
          </w:p>
        </w:tc>
        <w:tc>
          <w:tcPr>
            <w:tcW w:w="2610" w:type="dxa"/>
            <w:shd w:val="clear" w:color="auto" w:fill="B6DDE8" w:themeFill="accent5" w:themeFillTint="66"/>
          </w:tcPr>
          <w:p w14:paraId="2081E895" w14:textId="482EFFE0" w:rsidR="00C11040" w:rsidRPr="00E508EB" w:rsidDel="00D65BF1" w:rsidRDefault="00C11040" w:rsidP="00A5023D">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Indicatori de monitorizare</w:t>
            </w:r>
          </w:p>
        </w:tc>
        <w:tc>
          <w:tcPr>
            <w:tcW w:w="2700" w:type="dxa"/>
            <w:shd w:val="clear" w:color="auto" w:fill="B6DDE8" w:themeFill="accent5" w:themeFillTint="66"/>
          </w:tcPr>
          <w:p w14:paraId="458FD450" w14:textId="77777777" w:rsidR="00C11040" w:rsidRPr="00E508EB" w:rsidDel="00D65BF1" w:rsidRDefault="00C11040" w:rsidP="00A5023D">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Referințe la angajamente naționale/</w:t>
            </w:r>
          </w:p>
          <w:p w14:paraId="0AA30D66" w14:textId="39D0CAA5" w:rsidR="00C11040" w:rsidRPr="00E508EB" w:rsidDel="00D65BF1" w:rsidRDefault="00C11040" w:rsidP="00A5023D">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internaționale</w:t>
            </w:r>
          </w:p>
        </w:tc>
        <w:tc>
          <w:tcPr>
            <w:tcW w:w="1350" w:type="dxa"/>
            <w:shd w:val="clear" w:color="auto" w:fill="B6DDE8" w:themeFill="accent5" w:themeFillTint="66"/>
          </w:tcPr>
          <w:p w14:paraId="733FE257" w14:textId="547E64D9" w:rsidR="00C11040" w:rsidRPr="00E508EB" w:rsidDel="00D65BF1" w:rsidRDefault="00C11040" w:rsidP="00A5023D">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Sursa de finanțare</w:t>
            </w:r>
          </w:p>
        </w:tc>
      </w:tr>
      <w:tr w:rsidR="00C2719A" w:rsidRPr="00E508EB" w:rsidDel="00D65BF1" w14:paraId="09CF8EAE" w14:textId="401BF37D" w:rsidTr="00151762">
        <w:tc>
          <w:tcPr>
            <w:tcW w:w="14412" w:type="dxa"/>
            <w:gridSpan w:val="8"/>
            <w:shd w:val="clear" w:color="auto" w:fill="DAEEF3" w:themeFill="accent5" w:themeFillTint="33"/>
          </w:tcPr>
          <w:p w14:paraId="764CFE0E" w14:textId="7E3E6FC3" w:rsidR="00C11040" w:rsidRPr="00E508EB" w:rsidDel="00D65BF1" w:rsidRDefault="00C11040" w:rsidP="0032017B">
            <w:pPr>
              <w:jc w:val="center"/>
              <w:rPr>
                <w:rFonts w:ascii="Times New Roman" w:hAnsi="Times New Roman" w:cs="Times New Roman"/>
                <w:b/>
                <w:bCs/>
                <w:sz w:val="24"/>
                <w:szCs w:val="24"/>
                <w:lang w:val="ro-RO"/>
              </w:rPr>
            </w:pPr>
            <w:r w:rsidRPr="00E508EB" w:rsidDel="00D65BF1">
              <w:rPr>
                <w:rFonts w:ascii="Times New Roman" w:hAnsi="Times New Roman" w:cs="Times New Roman"/>
                <w:b/>
                <w:bCs/>
                <w:sz w:val="24"/>
                <w:szCs w:val="24"/>
                <w:lang w:val="ro-RO"/>
              </w:rPr>
              <w:t>Obiectiv nr.1:</w:t>
            </w:r>
            <w:r w:rsidRPr="00E508EB" w:rsidDel="00D65BF1">
              <w:rPr>
                <w:lang w:val="ro-RO"/>
              </w:rPr>
              <w:t xml:space="preserve"> </w:t>
            </w:r>
            <w:bookmarkStart w:id="1" w:name="_Hlk87486611"/>
            <w:r w:rsidRPr="00E508EB" w:rsidDel="00D65BF1">
              <w:rPr>
                <w:rFonts w:ascii="Times New Roman" w:hAnsi="Times New Roman" w:cs="Times New Roman"/>
                <w:b/>
                <w:bCs/>
                <w:sz w:val="24"/>
                <w:szCs w:val="24"/>
                <w:lang w:val="ro-RO"/>
              </w:rPr>
              <w:t>Restructurarea/</w:t>
            </w:r>
            <w:proofErr w:type="spellStart"/>
            <w:r w:rsidRPr="00E508EB" w:rsidDel="00D65BF1">
              <w:rPr>
                <w:rFonts w:ascii="Times New Roman" w:hAnsi="Times New Roman" w:cs="Times New Roman"/>
                <w:b/>
                <w:bCs/>
                <w:sz w:val="24"/>
                <w:szCs w:val="24"/>
                <w:lang w:val="ro-RO"/>
              </w:rPr>
              <w:t>reingineria</w:t>
            </w:r>
            <w:proofErr w:type="spellEnd"/>
            <w:r w:rsidRPr="00E508EB" w:rsidDel="00D65BF1">
              <w:rPr>
                <w:rFonts w:ascii="Times New Roman" w:hAnsi="Times New Roman" w:cs="Times New Roman"/>
                <w:b/>
                <w:bCs/>
                <w:sz w:val="24"/>
                <w:szCs w:val="24"/>
                <w:lang w:val="ro-RO"/>
              </w:rPr>
              <w:t xml:space="preserve"> proceselor de accesare a serviciilor</w:t>
            </w:r>
          </w:p>
          <w:p w14:paraId="58FD55C0" w14:textId="02BB5C85" w:rsidR="00C11040" w:rsidRPr="00E508EB" w:rsidDel="00D65BF1" w:rsidRDefault="00C11040" w:rsidP="0032017B">
            <w:pPr>
              <w:jc w:val="center"/>
              <w:rPr>
                <w:rFonts w:ascii="Times New Roman" w:hAnsi="Times New Roman" w:cs="Times New Roman"/>
                <w:b/>
                <w:bCs/>
                <w:sz w:val="24"/>
                <w:szCs w:val="24"/>
                <w:lang w:val="ro-RO"/>
              </w:rPr>
            </w:pPr>
            <w:r w:rsidRPr="00E508EB" w:rsidDel="00D65BF1">
              <w:rPr>
                <w:rFonts w:ascii="Times New Roman" w:hAnsi="Times New Roman" w:cs="Times New Roman"/>
                <w:b/>
                <w:bCs/>
                <w:sz w:val="24"/>
                <w:szCs w:val="24"/>
                <w:lang w:val="ro-RO"/>
              </w:rPr>
              <w:t>publice de către cetățeni și agenți economici</w:t>
            </w:r>
            <w:bookmarkEnd w:id="1"/>
          </w:p>
        </w:tc>
      </w:tr>
      <w:tr w:rsidR="00C2719A" w:rsidRPr="00E508EB" w:rsidDel="00D65BF1" w14:paraId="0B062745" w14:textId="5CC203A9" w:rsidTr="00151762">
        <w:tc>
          <w:tcPr>
            <w:tcW w:w="14412" w:type="dxa"/>
            <w:gridSpan w:val="8"/>
            <w:shd w:val="clear" w:color="auto" w:fill="D9D9D9" w:themeFill="background1" w:themeFillShade="D9"/>
          </w:tcPr>
          <w:p w14:paraId="11BF0147" w14:textId="4765C1A3" w:rsidR="00C11040" w:rsidRPr="00E508EB" w:rsidDel="00D65BF1" w:rsidRDefault="00C11040" w:rsidP="00A24A50">
            <w:pPr>
              <w:jc w:val="both"/>
              <w:rPr>
                <w:rFonts w:ascii="Times New Roman" w:hAnsi="Times New Roman" w:cs="Times New Roman"/>
                <w:i/>
                <w:sz w:val="24"/>
                <w:szCs w:val="24"/>
                <w:lang w:val="ro-RO"/>
              </w:rPr>
            </w:pPr>
            <w:bookmarkStart w:id="2" w:name="_Hlk89694046"/>
            <w:r w:rsidRPr="00E508EB" w:rsidDel="00D65BF1">
              <w:rPr>
                <w:rFonts w:ascii="Times New Roman" w:hAnsi="Times New Roman" w:cs="Times New Roman"/>
                <w:i/>
                <w:sz w:val="24"/>
                <w:szCs w:val="24"/>
                <w:lang w:val="ro-RO"/>
              </w:rPr>
              <w:t>Riscuri interne:</w:t>
            </w:r>
          </w:p>
          <w:p w14:paraId="67A0B338" w14:textId="54326F5C" w:rsidR="00C11040" w:rsidRPr="00E508EB" w:rsidDel="00D65BF1" w:rsidRDefault="00C11040" w:rsidP="00A24A50">
            <w:pPr>
              <w:jc w:val="both"/>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t>1.</w:t>
            </w:r>
            <w:r w:rsidR="000A5909" w:rsidRPr="00E508EB" w:rsidDel="00D65BF1">
              <w:rPr>
                <w:rFonts w:ascii="Times New Roman" w:hAnsi="Times New Roman" w:cs="Times New Roman"/>
                <w:iCs/>
                <w:sz w:val="24"/>
                <w:szCs w:val="24"/>
                <w:lang w:val="ro-RO"/>
              </w:rPr>
              <w:t xml:space="preserve"> Lipsa de finanțare </w:t>
            </w:r>
            <w:r w:rsidR="005032AE" w:rsidRPr="00E508EB">
              <w:rPr>
                <w:rFonts w:ascii="Times New Roman" w:hAnsi="Times New Roman" w:cs="Times New Roman"/>
                <w:iCs/>
                <w:sz w:val="24"/>
                <w:szCs w:val="24"/>
                <w:lang w:val="ro-RO"/>
              </w:rPr>
              <w:t>pentru unele</w:t>
            </w:r>
            <w:r w:rsidR="000A5909" w:rsidRPr="00E508EB" w:rsidDel="00D65BF1">
              <w:rPr>
                <w:rFonts w:ascii="Times New Roman" w:hAnsi="Times New Roman" w:cs="Times New Roman"/>
                <w:iCs/>
                <w:sz w:val="24"/>
                <w:szCs w:val="24"/>
                <w:lang w:val="ro-RO"/>
              </w:rPr>
              <w:t xml:space="preserve"> acțiuni</w:t>
            </w:r>
          </w:p>
          <w:p w14:paraId="28BA3D95" w14:textId="7AA80B7E" w:rsidR="00C11040" w:rsidRPr="00E508EB" w:rsidRDefault="00C11040" w:rsidP="00330793">
            <w:pPr>
              <w:jc w:val="both"/>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t xml:space="preserve">2. </w:t>
            </w:r>
            <w:r w:rsidR="009B11D6" w:rsidRPr="00E508EB" w:rsidDel="00D65BF1">
              <w:rPr>
                <w:rFonts w:ascii="Times New Roman" w:hAnsi="Times New Roman" w:cs="Times New Roman"/>
                <w:iCs/>
                <w:sz w:val="24"/>
                <w:szCs w:val="24"/>
                <w:lang w:val="ro-RO"/>
              </w:rPr>
              <w:t>Lipsa capacităților (resurselor) AGE pentru implementarea unor acțiuni</w:t>
            </w:r>
          </w:p>
          <w:p w14:paraId="1BCDC88D" w14:textId="154CE1E0" w:rsidR="007B391B" w:rsidRPr="00E508EB" w:rsidRDefault="007B391B" w:rsidP="007B391B">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 xml:space="preserve">3. Nerealizarea în termenii stabiliți a activităților planificate în contextul </w:t>
            </w:r>
            <w:proofErr w:type="spellStart"/>
            <w:r w:rsidRPr="00E508EB">
              <w:rPr>
                <w:rFonts w:ascii="Times New Roman" w:hAnsi="Times New Roman" w:cs="Times New Roman"/>
                <w:iCs/>
                <w:sz w:val="24"/>
                <w:szCs w:val="24"/>
                <w:lang w:val="ro-RO"/>
              </w:rPr>
              <w:t>reingineriei</w:t>
            </w:r>
            <w:proofErr w:type="spellEnd"/>
            <w:r w:rsidRPr="00E508EB">
              <w:rPr>
                <w:rFonts w:ascii="Times New Roman" w:hAnsi="Times New Roman" w:cs="Times New Roman"/>
                <w:iCs/>
                <w:sz w:val="24"/>
                <w:szCs w:val="24"/>
                <w:lang w:val="ro-RO"/>
              </w:rPr>
              <w:t xml:space="preserve"> serviciilor publice selectate</w:t>
            </w:r>
          </w:p>
          <w:p w14:paraId="67AF1CC8" w14:textId="2DE706E5" w:rsidR="002A046E" w:rsidRPr="00E508EB" w:rsidRDefault="002A046E" w:rsidP="002A046E">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4. Tergiversarea procedurilor de achiziții necesare pentru realizarea activităților planificate</w:t>
            </w:r>
          </w:p>
          <w:p w14:paraId="41820FB6" w14:textId="13005D4E" w:rsidR="002A046E" w:rsidRPr="00E508EB" w:rsidDel="00D65BF1" w:rsidRDefault="002A046E" w:rsidP="002A046E">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5. Calitatea proastă a livrabilelor recepționate de la agenții contractați</w:t>
            </w:r>
            <w:r w:rsidR="005032AE" w:rsidRPr="00E508EB">
              <w:rPr>
                <w:rFonts w:ascii="Times New Roman" w:hAnsi="Times New Roman" w:cs="Times New Roman"/>
                <w:iCs/>
                <w:sz w:val="24"/>
                <w:szCs w:val="24"/>
                <w:lang w:val="ro-RO"/>
              </w:rPr>
              <w:t xml:space="preserve"> care necesită efort intern adițional pentru ajustare</w:t>
            </w:r>
          </w:p>
          <w:p w14:paraId="0BD9461D" w14:textId="77777777" w:rsidR="00C11040" w:rsidRPr="00E508EB" w:rsidDel="00D65BF1" w:rsidRDefault="00C11040" w:rsidP="00A24A50">
            <w:pPr>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externe:</w:t>
            </w:r>
          </w:p>
          <w:p w14:paraId="3BF84BCB" w14:textId="10083236" w:rsidR="00C11040" w:rsidRPr="00E508EB" w:rsidRDefault="00C11040" w:rsidP="00A24A50">
            <w:pPr>
              <w:jc w:val="both"/>
              <w:rPr>
                <w:rFonts w:ascii="Times New Roman" w:hAnsi="Times New Roman" w:cs="Times New Roman"/>
                <w:iCs/>
                <w:sz w:val="24"/>
                <w:szCs w:val="24"/>
                <w:lang w:val="ro-RO" w:eastAsia="ro-RO"/>
              </w:rPr>
            </w:pPr>
            <w:r w:rsidRPr="00E508EB" w:rsidDel="00D65BF1">
              <w:rPr>
                <w:rFonts w:ascii="Times New Roman" w:hAnsi="Times New Roman" w:cs="Times New Roman"/>
                <w:iCs/>
                <w:sz w:val="24"/>
                <w:szCs w:val="24"/>
                <w:lang w:val="ro-RO"/>
              </w:rPr>
              <w:t>1.</w:t>
            </w:r>
            <w:r w:rsidRPr="00E508EB" w:rsidDel="00D65BF1">
              <w:rPr>
                <w:rFonts w:ascii="Times New Roman" w:hAnsi="Times New Roman" w:cs="Times New Roman"/>
                <w:iCs/>
                <w:sz w:val="24"/>
                <w:szCs w:val="24"/>
                <w:lang w:val="ro-RO" w:eastAsia="ro-RO"/>
              </w:rPr>
              <w:t xml:space="preserve"> </w:t>
            </w:r>
            <w:r w:rsidR="00205F74" w:rsidRPr="00E508EB" w:rsidDel="00D65BF1">
              <w:rPr>
                <w:rFonts w:ascii="Times New Roman" w:hAnsi="Times New Roman" w:cs="Times New Roman"/>
                <w:iCs/>
                <w:sz w:val="24"/>
                <w:szCs w:val="24"/>
                <w:lang w:val="ro-RO" w:eastAsia="ro-RO"/>
              </w:rPr>
              <w:t>Reticența auto</w:t>
            </w:r>
            <w:r w:rsidR="008D5155" w:rsidRPr="00E508EB" w:rsidDel="00D65BF1">
              <w:rPr>
                <w:rFonts w:ascii="Times New Roman" w:hAnsi="Times New Roman" w:cs="Times New Roman"/>
                <w:iCs/>
                <w:sz w:val="24"/>
                <w:szCs w:val="24"/>
                <w:lang w:val="ro-RO" w:eastAsia="ro-RO"/>
              </w:rPr>
              <w:t xml:space="preserve">rităților terțe implicate în proces în procesul de implementarea a proceselor </w:t>
            </w:r>
            <w:proofErr w:type="spellStart"/>
            <w:r w:rsidR="008D5155" w:rsidRPr="00E508EB" w:rsidDel="00D65BF1">
              <w:rPr>
                <w:rFonts w:ascii="Times New Roman" w:hAnsi="Times New Roman" w:cs="Times New Roman"/>
                <w:iCs/>
                <w:sz w:val="24"/>
                <w:szCs w:val="24"/>
                <w:lang w:val="ro-RO" w:eastAsia="ro-RO"/>
              </w:rPr>
              <w:t>reinginerite</w:t>
            </w:r>
            <w:proofErr w:type="spellEnd"/>
          </w:p>
          <w:p w14:paraId="7D0AB3D9" w14:textId="78531450" w:rsidR="00330793" w:rsidRPr="00E508EB" w:rsidRDefault="00330793" w:rsidP="00330793">
            <w:pPr>
              <w:jc w:val="both"/>
              <w:rPr>
                <w:rFonts w:ascii="Times New Roman" w:hAnsi="Times New Roman" w:cs="Times New Roman"/>
                <w:sz w:val="24"/>
                <w:szCs w:val="24"/>
                <w:lang w:val="ro-RO"/>
              </w:rPr>
            </w:pPr>
            <w:r w:rsidRPr="00E508EB">
              <w:rPr>
                <w:rFonts w:ascii="Times New Roman" w:hAnsi="Times New Roman" w:cs="Times New Roman"/>
                <w:sz w:val="24"/>
                <w:szCs w:val="24"/>
                <w:lang w:val="ro-RO"/>
              </w:rPr>
              <w:t>2. Capacitățile reduse ale instituțiilor publice în domeniul managementului schimbării ar putea per</w:t>
            </w:r>
            <w:r w:rsidR="004335FE" w:rsidRPr="00E508EB">
              <w:rPr>
                <w:rFonts w:ascii="Times New Roman" w:hAnsi="Times New Roman" w:cs="Times New Roman"/>
                <w:sz w:val="24"/>
                <w:szCs w:val="24"/>
                <w:lang w:val="ro-RO"/>
              </w:rPr>
              <w:t>i</w:t>
            </w:r>
            <w:r w:rsidRPr="00E508EB">
              <w:rPr>
                <w:rFonts w:ascii="Times New Roman" w:hAnsi="Times New Roman" w:cs="Times New Roman"/>
                <w:sz w:val="24"/>
                <w:szCs w:val="24"/>
                <w:lang w:val="ro-RO"/>
              </w:rPr>
              <w:t xml:space="preserve">clita sustenabilitatea implementării modelelor noi de prestare </w:t>
            </w:r>
          </w:p>
          <w:p w14:paraId="0F88B7F7" w14:textId="263F2A44" w:rsidR="00330793" w:rsidRPr="00E508EB" w:rsidDel="00D65BF1" w:rsidRDefault="00330793" w:rsidP="00330793">
            <w:pPr>
              <w:jc w:val="both"/>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3. Lipsa de experiență a instituțiilor vizate în dezvoltarea SI după metodologia AGILE ar putea afecta termenii de realizare a dezvoltărilor  </w:t>
            </w:r>
          </w:p>
        </w:tc>
      </w:tr>
      <w:bookmarkEnd w:id="2"/>
      <w:tr w:rsidR="003E4598" w:rsidRPr="00E508EB" w:rsidDel="00D65BF1" w14:paraId="55D0417F" w14:textId="7ED1735B" w:rsidTr="00151762">
        <w:trPr>
          <w:gridAfter w:val="1"/>
          <w:wAfter w:w="12" w:type="dxa"/>
        </w:trPr>
        <w:tc>
          <w:tcPr>
            <w:tcW w:w="2340" w:type="dxa"/>
            <w:vMerge w:val="restart"/>
          </w:tcPr>
          <w:p w14:paraId="013E6620" w14:textId="69202B1C" w:rsidR="003E4598" w:rsidRPr="00E508EB" w:rsidDel="00D65BF1" w:rsidRDefault="003E4598" w:rsidP="00E44B15">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1.</w:t>
            </w:r>
            <w:r w:rsidR="004B24F9" w:rsidRPr="00E508EB">
              <w:rPr>
                <w:rFonts w:ascii="Times New Roman" w:hAnsi="Times New Roman" w:cs="Times New Roman"/>
                <w:bCs/>
                <w:sz w:val="24"/>
                <w:szCs w:val="24"/>
                <w:lang w:val="ro-RO"/>
              </w:rPr>
              <w:t>1</w:t>
            </w:r>
            <w:r w:rsidRPr="00E508EB" w:rsidDel="00D65BF1">
              <w:rPr>
                <w:rFonts w:ascii="Times New Roman" w:hAnsi="Times New Roman" w:cs="Times New Roman"/>
                <w:bCs/>
                <w:sz w:val="24"/>
                <w:szCs w:val="24"/>
                <w:lang w:val="ro-RO"/>
              </w:rPr>
              <w:t>. Modernizarea serviciilor de stare civilă</w:t>
            </w:r>
          </w:p>
        </w:tc>
        <w:tc>
          <w:tcPr>
            <w:tcW w:w="2340" w:type="dxa"/>
          </w:tcPr>
          <w:p w14:paraId="3F21FDDA" w14:textId="5BCFECAB" w:rsidR="003E4598" w:rsidRPr="00E508EB" w:rsidDel="00D65BF1" w:rsidRDefault="003E4598"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4D236B" w:rsidRPr="00E508EB">
              <w:rPr>
                <w:rFonts w:ascii="Times New Roman" w:hAnsi="Times New Roman" w:cs="Times New Roman"/>
                <w:sz w:val="24"/>
                <w:szCs w:val="24"/>
                <w:lang w:val="ro-RO"/>
              </w:rPr>
              <w:t>.1</w:t>
            </w:r>
            <w:r w:rsidRPr="00E508EB" w:rsidDel="00D65BF1">
              <w:rPr>
                <w:rFonts w:ascii="Times New Roman" w:hAnsi="Times New Roman" w:cs="Times New Roman"/>
                <w:sz w:val="24"/>
                <w:szCs w:val="24"/>
                <w:lang w:val="ro-RO"/>
              </w:rPr>
              <w:t>.1</w:t>
            </w:r>
            <w:r w:rsidRPr="00E508EB">
              <w:rPr>
                <w:rFonts w:ascii="Times New Roman" w:hAnsi="Times New Roman" w:cs="Times New Roman"/>
                <w:sz w:val="24"/>
                <w:szCs w:val="24"/>
                <w:lang w:val="ro-RO"/>
              </w:rPr>
              <w:t xml:space="preserve"> Acordarea suportului MJ/ASP la modificarea unor acte normative (Codul familiei și Legii privind actele de stare civilă) în scopul modernizării serviciilor de stare civilă</w:t>
            </w:r>
          </w:p>
        </w:tc>
        <w:tc>
          <w:tcPr>
            <w:tcW w:w="1350" w:type="dxa"/>
          </w:tcPr>
          <w:p w14:paraId="51E099D6" w14:textId="52B73EA7" w:rsidR="003E4598" w:rsidRPr="00E508EB" w:rsidDel="00D65BF1" w:rsidRDefault="00F6411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307A9A22" w14:textId="56DE51B1" w:rsidR="003E4598" w:rsidRPr="00E508EB" w:rsidDel="00D65BF1" w:rsidRDefault="003E459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39267863" w14:textId="6F2BCD6F" w:rsidR="003E4598" w:rsidRPr="00E508EB" w:rsidRDefault="00772799"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P</w:t>
            </w:r>
            <w:r w:rsidR="003E4598" w:rsidRPr="00E508EB">
              <w:rPr>
                <w:rFonts w:ascii="Times New Roman" w:hAnsi="Times New Roman" w:cs="Times New Roman"/>
                <w:sz w:val="24"/>
                <w:szCs w:val="24"/>
                <w:lang w:val="ro-RO"/>
              </w:rPr>
              <w:t>ropuneri pentru versiunea inițială a proiectului de lege elaborate și prezentate MJ/ASP pentru a fi promovate;</w:t>
            </w:r>
          </w:p>
          <w:p w14:paraId="6A77E52A" w14:textId="0A448DCA" w:rsidR="003E4598" w:rsidRPr="00E508EB" w:rsidDel="00D65BF1" w:rsidRDefault="003E4598"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Avizele AGE emise la etapa avizării</w:t>
            </w:r>
          </w:p>
        </w:tc>
        <w:tc>
          <w:tcPr>
            <w:tcW w:w="2700" w:type="dxa"/>
            <w:vMerge w:val="restart"/>
          </w:tcPr>
          <w:p w14:paraId="409144ED" w14:textId="587F19F7" w:rsidR="003E4598" w:rsidRPr="00E508EB" w:rsidDel="00D65BF1" w:rsidRDefault="003E459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1.4.11 din PAG</w:t>
            </w:r>
          </w:p>
        </w:tc>
        <w:tc>
          <w:tcPr>
            <w:tcW w:w="1350" w:type="dxa"/>
            <w:vMerge w:val="restart"/>
          </w:tcPr>
          <w:p w14:paraId="200E0B32" w14:textId="6DF2CC22" w:rsidR="003E4598" w:rsidRPr="00E508EB" w:rsidDel="00D65BF1" w:rsidRDefault="003E459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3E4598" w:rsidRPr="00E508EB" w:rsidDel="00D65BF1" w14:paraId="415DC527" w14:textId="6334AB4A" w:rsidTr="00151762">
        <w:trPr>
          <w:gridAfter w:val="1"/>
          <w:wAfter w:w="12" w:type="dxa"/>
        </w:trPr>
        <w:tc>
          <w:tcPr>
            <w:tcW w:w="2340" w:type="dxa"/>
            <w:vMerge/>
          </w:tcPr>
          <w:p w14:paraId="62B84657" w14:textId="77777777" w:rsidR="003E4598" w:rsidRPr="00E508EB" w:rsidDel="00D65BF1" w:rsidRDefault="003E4598" w:rsidP="00E44B15">
            <w:pPr>
              <w:rPr>
                <w:rFonts w:ascii="Times New Roman" w:hAnsi="Times New Roman" w:cs="Times New Roman"/>
                <w:bCs/>
                <w:sz w:val="24"/>
                <w:szCs w:val="24"/>
                <w:lang w:val="ro-RO"/>
              </w:rPr>
            </w:pPr>
          </w:p>
        </w:tc>
        <w:tc>
          <w:tcPr>
            <w:tcW w:w="2340" w:type="dxa"/>
          </w:tcPr>
          <w:p w14:paraId="526F74CF" w14:textId="67D771C4" w:rsidR="003E4598" w:rsidRPr="00E508EB" w:rsidDel="00D65BF1" w:rsidRDefault="003E4598"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4D236B" w:rsidRPr="00E508EB">
              <w:rPr>
                <w:rFonts w:ascii="Times New Roman" w:hAnsi="Times New Roman" w:cs="Times New Roman"/>
                <w:sz w:val="24"/>
                <w:szCs w:val="24"/>
                <w:lang w:val="ro-RO"/>
              </w:rPr>
              <w:t>1</w:t>
            </w:r>
            <w:r w:rsidRPr="00E508EB" w:rsidDel="00D65BF1">
              <w:rPr>
                <w:rFonts w:ascii="Times New Roman" w:hAnsi="Times New Roman" w:cs="Times New Roman"/>
                <w:sz w:val="24"/>
                <w:szCs w:val="24"/>
                <w:lang w:val="ro-RO"/>
              </w:rPr>
              <w:t>.2. Contractarea serviciilor de dezvoltare a S</w:t>
            </w:r>
            <w:r w:rsidRPr="00E508EB">
              <w:rPr>
                <w:rFonts w:ascii="Times New Roman" w:hAnsi="Times New Roman" w:cs="Times New Roman"/>
                <w:sz w:val="24"/>
                <w:szCs w:val="24"/>
                <w:lang w:val="ro-RO"/>
              </w:rPr>
              <w:t xml:space="preserve">istemului </w:t>
            </w:r>
            <w:r w:rsidR="00273958" w:rsidRPr="00E508EB">
              <w:rPr>
                <w:rFonts w:ascii="Times New Roman" w:hAnsi="Times New Roman" w:cs="Times New Roman"/>
                <w:sz w:val="24"/>
                <w:szCs w:val="24"/>
                <w:lang w:val="ro-RO"/>
              </w:rPr>
              <w:lastRenderedPageBreak/>
              <w:t>Evenimente de</w:t>
            </w:r>
            <w:r w:rsidRPr="00E508EB" w:rsidDel="00D65BF1">
              <w:rPr>
                <w:rFonts w:ascii="Times New Roman" w:hAnsi="Times New Roman" w:cs="Times New Roman"/>
                <w:sz w:val="24"/>
                <w:szCs w:val="24"/>
                <w:lang w:val="ro-RO"/>
              </w:rPr>
              <w:t xml:space="preserve"> </w:t>
            </w:r>
            <w:r w:rsidR="00A4411F">
              <w:rPr>
                <w:rFonts w:ascii="Times New Roman" w:hAnsi="Times New Roman" w:cs="Times New Roman"/>
                <w:sz w:val="24"/>
                <w:szCs w:val="24"/>
                <w:lang w:val="ro-RO"/>
              </w:rPr>
              <w:t>s</w:t>
            </w:r>
            <w:r w:rsidRPr="00E508EB" w:rsidDel="00D65BF1">
              <w:rPr>
                <w:rFonts w:ascii="Times New Roman" w:hAnsi="Times New Roman" w:cs="Times New Roman"/>
                <w:sz w:val="24"/>
                <w:szCs w:val="24"/>
                <w:lang w:val="ro-RO"/>
              </w:rPr>
              <w:t xml:space="preserve">tare </w:t>
            </w:r>
            <w:r w:rsidR="00A4411F">
              <w:rPr>
                <w:rFonts w:ascii="Times New Roman" w:hAnsi="Times New Roman" w:cs="Times New Roman"/>
                <w:sz w:val="24"/>
                <w:szCs w:val="24"/>
                <w:lang w:val="ro-RO"/>
              </w:rPr>
              <w:t>c</w:t>
            </w:r>
            <w:r w:rsidRPr="00E508EB" w:rsidDel="00D65BF1">
              <w:rPr>
                <w:rFonts w:ascii="Times New Roman" w:hAnsi="Times New Roman" w:cs="Times New Roman"/>
                <w:sz w:val="24"/>
                <w:szCs w:val="24"/>
                <w:lang w:val="ro-RO"/>
              </w:rPr>
              <w:t>ivilă</w:t>
            </w:r>
          </w:p>
        </w:tc>
        <w:tc>
          <w:tcPr>
            <w:tcW w:w="1350" w:type="dxa"/>
          </w:tcPr>
          <w:p w14:paraId="18E1170C" w14:textId="2B870962" w:rsidR="003E4598" w:rsidRPr="00E508EB" w:rsidDel="00D65BF1" w:rsidRDefault="003E459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lastRenderedPageBreak/>
              <w:t>Aprilie</w:t>
            </w:r>
          </w:p>
        </w:tc>
        <w:tc>
          <w:tcPr>
            <w:tcW w:w="1710" w:type="dxa"/>
          </w:tcPr>
          <w:p w14:paraId="0E3DE5C7" w14:textId="1513BE62" w:rsidR="003E4598" w:rsidRPr="00E508EB" w:rsidDel="00D65BF1" w:rsidRDefault="003E459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77A4C288" w14:textId="03657D62" w:rsidR="003E4598" w:rsidRPr="00E508EB" w:rsidDel="00D65BF1" w:rsidRDefault="003E4598"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Contractul cu compania de dezvoltare a SI </w:t>
            </w:r>
            <w:r w:rsidR="00FE0BB6" w:rsidRPr="00E508EB">
              <w:rPr>
                <w:rFonts w:ascii="Times New Roman" w:hAnsi="Times New Roman" w:cs="Times New Roman"/>
                <w:sz w:val="24"/>
                <w:szCs w:val="24"/>
                <w:lang w:val="ro-RO"/>
              </w:rPr>
              <w:t>E</w:t>
            </w:r>
            <w:r w:rsidRPr="00E508EB">
              <w:rPr>
                <w:rFonts w:ascii="Times New Roman" w:hAnsi="Times New Roman" w:cs="Times New Roman"/>
                <w:sz w:val="24"/>
                <w:szCs w:val="24"/>
                <w:lang w:val="ro-RO"/>
              </w:rPr>
              <w:t>SC semnat</w:t>
            </w:r>
          </w:p>
        </w:tc>
        <w:tc>
          <w:tcPr>
            <w:tcW w:w="2700" w:type="dxa"/>
            <w:vMerge/>
          </w:tcPr>
          <w:p w14:paraId="06C7C0F0" w14:textId="77777777" w:rsidR="003E4598" w:rsidRPr="00E508EB" w:rsidDel="00D65BF1" w:rsidRDefault="003E4598" w:rsidP="008A727F">
            <w:pPr>
              <w:jc w:val="center"/>
              <w:rPr>
                <w:rFonts w:ascii="Times New Roman" w:hAnsi="Times New Roman" w:cs="Times New Roman"/>
                <w:bCs/>
                <w:sz w:val="24"/>
                <w:szCs w:val="24"/>
                <w:lang w:val="ro-RO"/>
              </w:rPr>
            </w:pPr>
          </w:p>
        </w:tc>
        <w:tc>
          <w:tcPr>
            <w:tcW w:w="1350" w:type="dxa"/>
            <w:vMerge/>
          </w:tcPr>
          <w:p w14:paraId="38416F76" w14:textId="77777777" w:rsidR="003E4598" w:rsidRPr="00E508EB" w:rsidDel="00D65BF1" w:rsidRDefault="003E4598" w:rsidP="00E44B15">
            <w:pPr>
              <w:jc w:val="center"/>
              <w:rPr>
                <w:rFonts w:ascii="Times New Roman" w:hAnsi="Times New Roman" w:cs="Times New Roman"/>
                <w:bCs/>
                <w:sz w:val="24"/>
                <w:szCs w:val="24"/>
                <w:lang w:val="ro-RO"/>
              </w:rPr>
            </w:pPr>
          </w:p>
        </w:tc>
      </w:tr>
      <w:tr w:rsidR="003E4598" w:rsidRPr="00E508EB" w:rsidDel="00D65BF1" w14:paraId="48AA7A66" w14:textId="6F9C7C99" w:rsidTr="00151762">
        <w:trPr>
          <w:gridAfter w:val="1"/>
          <w:wAfter w:w="12" w:type="dxa"/>
        </w:trPr>
        <w:tc>
          <w:tcPr>
            <w:tcW w:w="2340" w:type="dxa"/>
            <w:vMerge/>
          </w:tcPr>
          <w:p w14:paraId="63554A1C" w14:textId="77777777" w:rsidR="003E4598" w:rsidRPr="00E508EB" w:rsidDel="00D65BF1" w:rsidRDefault="003E4598" w:rsidP="00E44B15">
            <w:pPr>
              <w:rPr>
                <w:rFonts w:ascii="Times New Roman" w:hAnsi="Times New Roman" w:cs="Times New Roman"/>
                <w:bCs/>
                <w:sz w:val="24"/>
                <w:szCs w:val="24"/>
                <w:lang w:val="ro-RO"/>
              </w:rPr>
            </w:pPr>
          </w:p>
        </w:tc>
        <w:tc>
          <w:tcPr>
            <w:tcW w:w="2340" w:type="dxa"/>
          </w:tcPr>
          <w:p w14:paraId="5A08EFE2" w14:textId="10B8DFBE" w:rsidR="003E4598" w:rsidRPr="00E508EB" w:rsidDel="00D65BF1" w:rsidRDefault="003E4598"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4D236B" w:rsidRPr="00E508EB">
              <w:rPr>
                <w:rFonts w:ascii="Times New Roman" w:hAnsi="Times New Roman" w:cs="Times New Roman"/>
                <w:sz w:val="24"/>
                <w:szCs w:val="24"/>
                <w:lang w:val="ro-RO"/>
              </w:rPr>
              <w:t>1</w:t>
            </w:r>
            <w:r w:rsidRPr="00E508EB" w:rsidDel="00D65BF1">
              <w:rPr>
                <w:rFonts w:ascii="Times New Roman" w:hAnsi="Times New Roman" w:cs="Times New Roman"/>
                <w:sz w:val="24"/>
                <w:szCs w:val="24"/>
                <w:lang w:val="ro-RO"/>
              </w:rPr>
              <w:t xml:space="preserve">.3 Dezvoltarea SI </w:t>
            </w:r>
            <w:r w:rsidR="00273958" w:rsidRPr="00E508EB">
              <w:rPr>
                <w:rFonts w:ascii="Times New Roman" w:hAnsi="Times New Roman" w:cs="Times New Roman"/>
                <w:sz w:val="24"/>
                <w:szCs w:val="24"/>
                <w:lang w:val="ro-RO"/>
              </w:rPr>
              <w:t xml:space="preserve">Evenimente </w:t>
            </w:r>
            <w:r w:rsidRPr="00E508EB">
              <w:rPr>
                <w:rFonts w:ascii="Times New Roman" w:hAnsi="Times New Roman" w:cs="Times New Roman"/>
                <w:sz w:val="24"/>
                <w:szCs w:val="24"/>
                <w:lang w:val="ro-RO"/>
              </w:rPr>
              <w:t>de stare civilă</w:t>
            </w:r>
          </w:p>
        </w:tc>
        <w:tc>
          <w:tcPr>
            <w:tcW w:w="1350" w:type="dxa"/>
          </w:tcPr>
          <w:p w14:paraId="23E79788" w14:textId="61544E2A" w:rsidR="003E4598" w:rsidRPr="00E508EB" w:rsidDel="00D65BF1" w:rsidRDefault="003E459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6ACFB80" w14:textId="18BE312A" w:rsidR="003E4598" w:rsidRPr="00E508EB" w:rsidDel="00D65BF1" w:rsidRDefault="003E4598"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35390EBB" w14:textId="6787C46F" w:rsidR="003E4598" w:rsidRPr="00E508EB" w:rsidDel="00D65BF1" w:rsidRDefault="003E4598"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Sistemul informațional </w:t>
            </w:r>
            <w:r w:rsidR="00FE0BB6" w:rsidRPr="00E508EB">
              <w:rPr>
                <w:rFonts w:ascii="Times New Roman" w:hAnsi="Times New Roman" w:cs="Times New Roman"/>
                <w:sz w:val="24"/>
                <w:szCs w:val="24"/>
                <w:lang w:val="ro-RO"/>
              </w:rPr>
              <w:t>Evenimente</w:t>
            </w:r>
            <w:r w:rsidRPr="00E508EB">
              <w:rPr>
                <w:rFonts w:ascii="Times New Roman" w:hAnsi="Times New Roman" w:cs="Times New Roman"/>
                <w:sz w:val="24"/>
                <w:szCs w:val="24"/>
                <w:lang w:val="ro-RO"/>
              </w:rPr>
              <w:t xml:space="preserve"> de Stare Civilă dezvoltat</w:t>
            </w:r>
          </w:p>
        </w:tc>
        <w:tc>
          <w:tcPr>
            <w:tcW w:w="2700" w:type="dxa"/>
            <w:vMerge/>
          </w:tcPr>
          <w:p w14:paraId="68F6DC5F" w14:textId="77777777" w:rsidR="003E4598" w:rsidRPr="00E508EB" w:rsidDel="00D65BF1" w:rsidRDefault="003E4598" w:rsidP="008A727F">
            <w:pPr>
              <w:jc w:val="center"/>
              <w:rPr>
                <w:rFonts w:ascii="Times New Roman" w:hAnsi="Times New Roman" w:cs="Times New Roman"/>
                <w:bCs/>
                <w:sz w:val="24"/>
                <w:szCs w:val="24"/>
                <w:lang w:val="ro-RO"/>
              </w:rPr>
            </w:pPr>
          </w:p>
        </w:tc>
        <w:tc>
          <w:tcPr>
            <w:tcW w:w="1350" w:type="dxa"/>
            <w:vMerge/>
          </w:tcPr>
          <w:p w14:paraId="61710A71" w14:textId="77777777" w:rsidR="003E4598" w:rsidRPr="00E508EB" w:rsidDel="00D65BF1" w:rsidRDefault="003E4598" w:rsidP="00E44B15">
            <w:pPr>
              <w:jc w:val="center"/>
              <w:rPr>
                <w:rFonts w:ascii="Times New Roman" w:hAnsi="Times New Roman" w:cs="Times New Roman"/>
                <w:bCs/>
                <w:sz w:val="24"/>
                <w:szCs w:val="24"/>
                <w:lang w:val="ro-RO"/>
              </w:rPr>
            </w:pPr>
          </w:p>
        </w:tc>
      </w:tr>
      <w:tr w:rsidR="003E4598" w:rsidRPr="00E508EB" w:rsidDel="00D65BF1" w14:paraId="7E28B8F5" w14:textId="0EED100F" w:rsidTr="00151762">
        <w:trPr>
          <w:gridAfter w:val="1"/>
          <w:wAfter w:w="12" w:type="dxa"/>
        </w:trPr>
        <w:tc>
          <w:tcPr>
            <w:tcW w:w="2340" w:type="dxa"/>
            <w:vMerge/>
          </w:tcPr>
          <w:p w14:paraId="5C014E86" w14:textId="77777777" w:rsidR="003E4598" w:rsidRPr="00E508EB" w:rsidDel="00D65BF1" w:rsidRDefault="003E4598" w:rsidP="00E44B15">
            <w:pPr>
              <w:rPr>
                <w:rFonts w:ascii="Times New Roman" w:hAnsi="Times New Roman" w:cs="Times New Roman"/>
                <w:bCs/>
                <w:sz w:val="24"/>
                <w:szCs w:val="24"/>
                <w:lang w:val="ro-RO"/>
              </w:rPr>
            </w:pPr>
          </w:p>
        </w:tc>
        <w:tc>
          <w:tcPr>
            <w:tcW w:w="2340" w:type="dxa"/>
          </w:tcPr>
          <w:p w14:paraId="392E5BAC" w14:textId="0617711E" w:rsidR="003E4598" w:rsidRPr="00E508EB" w:rsidDel="00D65BF1" w:rsidRDefault="003E4598"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4D236B" w:rsidRPr="00E508EB">
              <w:rPr>
                <w:rFonts w:ascii="Times New Roman" w:hAnsi="Times New Roman" w:cs="Times New Roman"/>
                <w:sz w:val="24"/>
                <w:szCs w:val="24"/>
                <w:lang w:val="ro-RO"/>
              </w:rPr>
              <w:t>1</w:t>
            </w:r>
            <w:r w:rsidRPr="00E508EB" w:rsidDel="00D65BF1">
              <w:rPr>
                <w:rFonts w:ascii="Times New Roman" w:hAnsi="Times New Roman" w:cs="Times New Roman"/>
                <w:sz w:val="24"/>
                <w:szCs w:val="24"/>
                <w:lang w:val="ro-RO"/>
              </w:rPr>
              <w:t xml:space="preserve">.4 Elaborarea </w:t>
            </w:r>
            <w:r w:rsidRPr="00E508EB">
              <w:rPr>
                <w:rFonts w:ascii="Times New Roman" w:hAnsi="Times New Roman" w:cs="Times New Roman"/>
                <w:sz w:val="24"/>
                <w:szCs w:val="24"/>
                <w:lang w:val="ro-RO"/>
              </w:rPr>
              <w:t xml:space="preserve">proiectului hotărârii Guvernului pentru aprobarea Conceptului și </w:t>
            </w:r>
            <w:r w:rsidRPr="00E508EB" w:rsidDel="00D65BF1">
              <w:rPr>
                <w:rFonts w:ascii="Times New Roman" w:hAnsi="Times New Roman" w:cs="Times New Roman"/>
                <w:sz w:val="24"/>
                <w:szCs w:val="24"/>
                <w:lang w:val="ro-RO"/>
              </w:rPr>
              <w:t xml:space="preserve">Regulamentului </w:t>
            </w:r>
            <w:r w:rsidRPr="00E508EB">
              <w:rPr>
                <w:rFonts w:ascii="Times New Roman" w:hAnsi="Times New Roman" w:cs="Times New Roman"/>
                <w:sz w:val="24"/>
                <w:szCs w:val="24"/>
                <w:lang w:val="ro-RO"/>
              </w:rPr>
              <w:t xml:space="preserve">Sistemului Informațional </w:t>
            </w:r>
            <w:r w:rsidR="00273958" w:rsidRPr="00E508EB">
              <w:rPr>
                <w:rFonts w:ascii="Times New Roman" w:hAnsi="Times New Roman" w:cs="Times New Roman"/>
                <w:sz w:val="24"/>
                <w:szCs w:val="24"/>
                <w:lang w:val="ro-RO"/>
              </w:rPr>
              <w:t xml:space="preserve">Evenimente </w:t>
            </w:r>
            <w:r w:rsidRPr="00E508EB">
              <w:rPr>
                <w:rFonts w:ascii="Times New Roman" w:hAnsi="Times New Roman" w:cs="Times New Roman"/>
                <w:sz w:val="24"/>
                <w:szCs w:val="24"/>
                <w:lang w:val="ro-RO"/>
              </w:rPr>
              <w:t xml:space="preserve">de </w:t>
            </w:r>
            <w:r w:rsidR="00A4411F">
              <w:rPr>
                <w:rFonts w:ascii="Times New Roman" w:hAnsi="Times New Roman" w:cs="Times New Roman"/>
                <w:sz w:val="24"/>
                <w:szCs w:val="24"/>
                <w:lang w:val="ro-RO"/>
              </w:rPr>
              <w:t>s</w:t>
            </w:r>
            <w:r w:rsidRPr="00E508EB">
              <w:rPr>
                <w:rFonts w:ascii="Times New Roman" w:hAnsi="Times New Roman" w:cs="Times New Roman"/>
                <w:sz w:val="24"/>
                <w:szCs w:val="24"/>
                <w:lang w:val="ro-RO"/>
              </w:rPr>
              <w:t xml:space="preserve">tare </w:t>
            </w:r>
            <w:r w:rsidR="00A4411F">
              <w:rPr>
                <w:rFonts w:ascii="Times New Roman" w:hAnsi="Times New Roman" w:cs="Times New Roman"/>
                <w:sz w:val="24"/>
                <w:szCs w:val="24"/>
                <w:lang w:val="ro-RO"/>
              </w:rPr>
              <w:t>c</w:t>
            </w:r>
            <w:r w:rsidRPr="00E508EB">
              <w:rPr>
                <w:rFonts w:ascii="Times New Roman" w:hAnsi="Times New Roman" w:cs="Times New Roman"/>
                <w:sz w:val="24"/>
                <w:szCs w:val="24"/>
                <w:lang w:val="ro-RO"/>
              </w:rPr>
              <w:t>ivilă și prezentarea acestuia ASP pentru promovare</w:t>
            </w:r>
          </w:p>
        </w:tc>
        <w:tc>
          <w:tcPr>
            <w:tcW w:w="1350" w:type="dxa"/>
          </w:tcPr>
          <w:p w14:paraId="427FAC07" w14:textId="20B252B0" w:rsidR="003E4598" w:rsidRPr="00E508EB" w:rsidDel="00D65BF1" w:rsidRDefault="003E4598"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Decembrie</w:t>
            </w:r>
          </w:p>
        </w:tc>
        <w:tc>
          <w:tcPr>
            <w:tcW w:w="1710" w:type="dxa"/>
          </w:tcPr>
          <w:p w14:paraId="48A3DB0A" w14:textId="77777777" w:rsidR="003E4598" w:rsidRPr="00E508EB" w:rsidRDefault="003E4598"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36F75A84" w14:textId="2CEE67EB" w:rsidR="003E4598" w:rsidRPr="00E508EB" w:rsidDel="00D65BF1" w:rsidRDefault="003E4598"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SJRU</w:t>
            </w:r>
          </w:p>
        </w:tc>
        <w:tc>
          <w:tcPr>
            <w:tcW w:w="2610" w:type="dxa"/>
          </w:tcPr>
          <w:p w14:paraId="64C2CAE1" w14:textId="77777777" w:rsidR="003E4598" w:rsidRPr="00E508EB" w:rsidRDefault="003E4598"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Proiectul hotărârii Guvernului elaborat și remis ASP pentru promovare;</w:t>
            </w:r>
          </w:p>
          <w:p w14:paraId="4A5848DA" w14:textId="148D7926" w:rsidR="003E4598" w:rsidRPr="00E508EB" w:rsidDel="00D65BF1" w:rsidRDefault="003E4598"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Avizele AGE emise la etapa avizării</w:t>
            </w:r>
          </w:p>
        </w:tc>
        <w:tc>
          <w:tcPr>
            <w:tcW w:w="2700" w:type="dxa"/>
            <w:vMerge/>
          </w:tcPr>
          <w:p w14:paraId="37EFB74D" w14:textId="77777777" w:rsidR="003E4598" w:rsidRPr="00E508EB" w:rsidDel="00D65BF1" w:rsidRDefault="003E4598" w:rsidP="008A727F">
            <w:pPr>
              <w:jc w:val="center"/>
              <w:rPr>
                <w:rFonts w:ascii="Times New Roman" w:hAnsi="Times New Roman" w:cs="Times New Roman"/>
                <w:bCs/>
                <w:sz w:val="24"/>
                <w:szCs w:val="24"/>
                <w:lang w:val="ro-RO"/>
              </w:rPr>
            </w:pPr>
          </w:p>
        </w:tc>
        <w:tc>
          <w:tcPr>
            <w:tcW w:w="1350" w:type="dxa"/>
            <w:vMerge/>
          </w:tcPr>
          <w:p w14:paraId="0257D23A" w14:textId="77777777" w:rsidR="003E4598" w:rsidRPr="00E508EB" w:rsidDel="00D65BF1" w:rsidRDefault="003E4598" w:rsidP="00E44B15">
            <w:pPr>
              <w:jc w:val="center"/>
              <w:rPr>
                <w:rFonts w:ascii="Times New Roman" w:hAnsi="Times New Roman" w:cs="Times New Roman"/>
                <w:bCs/>
                <w:sz w:val="24"/>
                <w:szCs w:val="24"/>
                <w:lang w:val="ro-RO"/>
              </w:rPr>
            </w:pPr>
          </w:p>
        </w:tc>
      </w:tr>
      <w:tr w:rsidR="004F34B4" w:rsidRPr="00E508EB" w:rsidDel="00D65BF1" w14:paraId="042C9101" w14:textId="77777777" w:rsidTr="00151762">
        <w:trPr>
          <w:gridAfter w:val="1"/>
          <w:wAfter w:w="12" w:type="dxa"/>
        </w:trPr>
        <w:tc>
          <w:tcPr>
            <w:tcW w:w="2340" w:type="dxa"/>
            <w:vMerge w:val="restart"/>
          </w:tcPr>
          <w:p w14:paraId="43FC9B64" w14:textId="4AE7FD8A" w:rsidR="004F34B4" w:rsidRPr="00E508EB" w:rsidDel="00D65BF1" w:rsidRDefault="004F34B4" w:rsidP="00E44B15">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1.</w:t>
            </w:r>
            <w:r w:rsidR="004D236B" w:rsidRPr="00E508EB">
              <w:rPr>
                <w:rFonts w:ascii="Times New Roman" w:hAnsi="Times New Roman" w:cs="Times New Roman"/>
                <w:bCs/>
                <w:sz w:val="24"/>
                <w:szCs w:val="24"/>
                <w:lang w:val="ro-RO"/>
              </w:rPr>
              <w:t>2</w:t>
            </w:r>
            <w:r w:rsidRPr="00E508EB" w:rsidDel="00D65BF1">
              <w:rPr>
                <w:rFonts w:ascii="Times New Roman" w:hAnsi="Times New Roman" w:cs="Times New Roman"/>
                <w:bCs/>
                <w:sz w:val="24"/>
                <w:szCs w:val="24"/>
                <w:lang w:val="ro-RO"/>
              </w:rPr>
              <w:t>. Modernizarea serviciilor de înregistrare de stat a unităților de drept</w:t>
            </w:r>
          </w:p>
        </w:tc>
        <w:tc>
          <w:tcPr>
            <w:tcW w:w="2340" w:type="dxa"/>
          </w:tcPr>
          <w:p w14:paraId="4CE22132" w14:textId="4BF0D441" w:rsidR="004F34B4" w:rsidRPr="00E508EB" w:rsidDel="00D65BF1" w:rsidRDefault="004F34B4"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1.</w:t>
            </w:r>
            <w:r w:rsidR="004D236B" w:rsidRPr="00E508EB">
              <w:rPr>
                <w:rFonts w:ascii="Times New Roman" w:hAnsi="Times New Roman" w:cs="Times New Roman"/>
                <w:sz w:val="24"/>
                <w:szCs w:val="24"/>
                <w:lang w:val="ro-RO"/>
              </w:rPr>
              <w:t>2</w:t>
            </w:r>
            <w:r w:rsidRPr="00E508EB">
              <w:rPr>
                <w:rFonts w:ascii="Times New Roman" w:hAnsi="Times New Roman" w:cs="Times New Roman"/>
                <w:sz w:val="24"/>
                <w:szCs w:val="24"/>
                <w:lang w:val="ro-RO"/>
              </w:rPr>
              <w:t>.1. Acordarea suportului MJ/ASP la modificarea unor acte normative în scopul modernizării serviciilor de înregistrare a unităților de drept (</w:t>
            </w:r>
            <w:r w:rsidR="004335FE" w:rsidRPr="00E508EB">
              <w:rPr>
                <w:rFonts w:ascii="Times New Roman" w:hAnsi="Times New Roman" w:cs="Times New Roman"/>
                <w:sz w:val="24"/>
                <w:szCs w:val="24"/>
                <w:lang w:val="ro-RO"/>
              </w:rPr>
              <w:t>î</w:t>
            </w:r>
            <w:r w:rsidRPr="00E508EB">
              <w:rPr>
                <w:rFonts w:ascii="Times New Roman" w:hAnsi="Times New Roman" w:cs="Times New Roman"/>
                <w:sz w:val="24"/>
                <w:szCs w:val="24"/>
                <w:lang w:val="ro-RO"/>
              </w:rPr>
              <w:t>n special</w:t>
            </w:r>
            <w:r w:rsidR="004D15A3" w:rsidRPr="00E508EB">
              <w:rPr>
                <w:rFonts w:ascii="Times New Roman" w:hAnsi="Times New Roman" w:cs="Times New Roman"/>
                <w:sz w:val="24"/>
                <w:szCs w:val="24"/>
                <w:lang w:val="ro-RO"/>
              </w:rPr>
              <w:t>,</w:t>
            </w:r>
            <w:r w:rsidRPr="00E508EB">
              <w:rPr>
                <w:rFonts w:ascii="Times New Roman" w:hAnsi="Times New Roman" w:cs="Times New Roman"/>
                <w:sz w:val="24"/>
                <w:szCs w:val="24"/>
                <w:lang w:val="ro-RO"/>
              </w:rPr>
              <w:t xml:space="preserve"> titularilor de patentă de întreprinzător, gospodăriilor țărănești, organizațiilor necomerciale)</w:t>
            </w:r>
          </w:p>
        </w:tc>
        <w:tc>
          <w:tcPr>
            <w:tcW w:w="1350" w:type="dxa"/>
          </w:tcPr>
          <w:p w14:paraId="1A205B26" w14:textId="710BA21E" w:rsidR="004F34B4" w:rsidRPr="00E508EB" w:rsidDel="00D65BF1" w:rsidRDefault="00F6411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6D5BCDDB" w14:textId="77777777" w:rsidR="004F34B4" w:rsidRPr="00E508EB" w:rsidRDefault="004F34B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66558E6E" w14:textId="244E4632" w:rsidR="004F34B4" w:rsidRPr="00E508EB" w:rsidDel="00D65BF1" w:rsidRDefault="004F34B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SJRU</w:t>
            </w:r>
          </w:p>
        </w:tc>
        <w:tc>
          <w:tcPr>
            <w:tcW w:w="2610" w:type="dxa"/>
          </w:tcPr>
          <w:p w14:paraId="7B45F2B1" w14:textId="19531E4A" w:rsidR="004F34B4" w:rsidRPr="00E508EB" w:rsidDel="00D65BF1" w:rsidRDefault="004F34B4"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Propuneri pentru versiunea inițială a proiectului de lege elaborate și prezentate MJ/ASP pentru a fi </w:t>
            </w:r>
            <w:r w:rsidR="004D15A3" w:rsidRPr="00E508EB">
              <w:rPr>
                <w:rFonts w:ascii="Times New Roman" w:hAnsi="Times New Roman" w:cs="Times New Roman"/>
                <w:sz w:val="24"/>
                <w:szCs w:val="24"/>
                <w:lang w:val="ro-RO"/>
              </w:rPr>
              <w:t>promovate</w:t>
            </w:r>
          </w:p>
        </w:tc>
        <w:tc>
          <w:tcPr>
            <w:tcW w:w="2700" w:type="dxa"/>
            <w:vMerge w:val="restart"/>
          </w:tcPr>
          <w:p w14:paraId="457C5D3F" w14:textId="1B952ED8" w:rsidR="004F34B4" w:rsidRPr="00E508EB" w:rsidDel="00D65BF1" w:rsidRDefault="004F34B4"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1.4.12 din PAG</w:t>
            </w:r>
          </w:p>
        </w:tc>
        <w:tc>
          <w:tcPr>
            <w:tcW w:w="1350" w:type="dxa"/>
            <w:vMerge w:val="restart"/>
          </w:tcPr>
          <w:p w14:paraId="4F1217EC" w14:textId="76EE802C" w:rsidR="004F34B4" w:rsidRPr="00E508EB" w:rsidDel="00D65BF1" w:rsidRDefault="004F34B4"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4F34B4" w:rsidRPr="00E508EB" w:rsidDel="00D65BF1" w14:paraId="04FB8E32" w14:textId="3BF728C1" w:rsidTr="00151762">
        <w:trPr>
          <w:gridAfter w:val="1"/>
          <w:wAfter w:w="12" w:type="dxa"/>
        </w:trPr>
        <w:tc>
          <w:tcPr>
            <w:tcW w:w="2340" w:type="dxa"/>
            <w:vMerge/>
          </w:tcPr>
          <w:p w14:paraId="453BD3B9" w14:textId="7CF0055B" w:rsidR="004F34B4" w:rsidRPr="00E508EB" w:rsidDel="00D65BF1" w:rsidRDefault="004F34B4" w:rsidP="00E44B15">
            <w:pPr>
              <w:rPr>
                <w:rFonts w:ascii="Times New Roman" w:hAnsi="Times New Roman" w:cs="Times New Roman"/>
                <w:bCs/>
                <w:sz w:val="24"/>
                <w:szCs w:val="24"/>
                <w:lang w:val="ro-RO"/>
              </w:rPr>
            </w:pPr>
          </w:p>
        </w:tc>
        <w:tc>
          <w:tcPr>
            <w:tcW w:w="2340" w:type="dxa"/>
          </w:tcPr>
          <w:p w14:paraId="26D437B4" w14:textId="6657574D" w:rsidR="004F34B4" w:rsidRPr="00E508EB" w:rsidDel="00D65BF1" w:rsidRDefault="004F34B4"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4D236B" w:rsidRPr="00E508EB">
              <w:rPr>
                <w:rFonts w:ascii="Times New Roman" w:hAnsi="Times New Roman" w:cs="Times New Roman"/>
                <w:sz w:val="24"/>
                <w:szCs w:val="24"/>
                <w:lang w:val="ro-RO"/>
              </w:rPr>
              <w:t>2</w:t>
            </w:r>
            <w:r w:rsidRPr="00E508EB" w:rsidDel="00D65BF1">
              <w:rPr>
                <w:rFonts w:ascii="Times New Roman" w:hAnsi="Times New Roman" w:cs="Times New Roman"/>
                <w:sz w:val="24"/>
                <w:szCs w:val="24"/>
                <w:lang w:val="ro-RO"/>
              </w:rPr>
              <w:t>.</w:t>
            </w:r>
            <w:r w:rsidRPr="00E508EB">
              <w:rPr>
                <w:rFonts w:ascii="Times New Roman" w:hAnsi="Times New Roman" w:cs="Times New Roman"/>
                <w:sz w:val="24"/>
                <w:szCs w:val="24"/>
                <w:lang w:val="ro-RO"/>
              </w:rPr>
              <w:t>2</w:t>
            </w:r>
            <w:r w:rsidRPr="00E508EB" w:rsidDel="00D65BF1">
              <w:rPr>
                <w:rFonts w:ascii="Times New Roman" w:hAnsi="Times New Roman" w:cs="Times New Roman"/>
                <w:sz w:val="24"/>
                <w:szCs w:val="24"/>
                <w:lang w:val="ro-RO"/>
              </w:rPr>
              <w:t xml:space="preserve">. Contractarea serviciilor de dezvoltare a </w:t>
            </w:r>
            <w:r w:rsidRPr="00E508EB">
              <w:rPr>
                <w:rFonts w:ascii="Times New Roman" w:hAnsi="Times New Roman" w:cs="Times New Roman"/>
                <w:sz w:val="24"/>
                <w:szCs w:val="24"/>
                <w:lang w:val="ro-RO"/>
              </w:rPr>
              <w:t xml:space="preserve">Sistemului informațional </w:t>
            </w:r>
            <w:r w:rsidRPr="00E508EB" w:rsidDel="00D65BF1">
              <w:rPr>
                <w:rFonts w:ascii="Times New Roman" w:hAnsi="Times New Roman" w:cs="Times New Roman"/>
                <w:sz w:val="24"/>
                <w:szCs w:val="24"/>
                <w:lang w:val="ro-RO"/>
              </w:rPr>
              <w:t>RSUD</w:t>
            </w:r>
          </w:p>
        </w:tc>
        <w:tc>
          <w:tcPr>
            <w:tcW w:w="1350" w:type="dxa"/>
          </w:tcPr>
          <w:p w14:paraId="233627FE" w14:textId="41C4DB1D" w:rsidR="004F34B4" w:rsidRPr="00E508EB" w:rsidDel="00D65BF1" w:rsidRDefault="004F34B4"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Aprilie</w:t>
            </w:r>
          </w:p>
        </w:tc>
        <w:tc>
          <w:tcPr>
            <w:tcW w:w="1710" w:type="dxa"/>
          </w:tcPr>
          <w:p w14:paraId="6FA8EF32" w14:textId="627DE9F7" w:rsidR="004F34B4" w:rsidRPr="00E508EB" w:rsidDel="00D65BF1" w:rsidRDefault="004F34B4"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3EED4CA5" w14:textId="22ADC309" w:rsidR="004F34B4" w:rsidRPr="00E508EB" w:rsidDel="00D65BF1" w:rsidRDefault="004F34B4"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Contractul cu compania de dezvoltare a RSUD semnat</w:t>
            </w:r>
          </w:p>
        </w:tc>
        <w:tc>
          <w:tcPr>
            <w:tcW w:w="2700" w:type="dxa"/>
            <w:vMerge/>
          </w:tcPr>
          <w:p w14:paraId="5B09C691" w14:textId="426E468C" w:rsidR="004F34B4" w:rsidRPr="00E508EB" w:rsidDel="00D65BF1" w:rsidRDefault="004F34B4" w:rsidP="008A727F">
            <w:pPr>
              <w:jc w:val="center"/>
              <w:rPr>
                <w:rFonts w:ascii="Times New Roman" w:hAnsi="Times New Roman" w:cs="Times New Roman"/>
                <w:bCs/>
                <w:sz w:val="24"/>
                <w:szCs w:val="24"/>
                <w:lang w:val="ro-RO"/>
              </w:rPr>
            </w:pPr>
          </w:p>
        </w:tc>
        <w:tc>
          <w:tcPr>
            <w:tcW w:w="1350" w:type="dxa"/>
            <w:vMerge/>
          </w:tcPr>
          <w:p w14:paraId="211385AA" w14:textId="7F4E3905" w:rsidR="004F34B4" w:rsidRPr="00E508EB" w:rsidDel="00D65BF1" w:rsidRDefault="004F34B4" w:rsidP="00E44B15">
            <w:pPr>
              <w:jc w:val="center"/>
              <w:rPr>
                <w:rFonts w:ascii="Times New Roman" w:hAnsi="Times New Roman" w:cs="Times New Roman"/>
                <w:bCs/>
                <w:sz w:val="24"/>
                <w:szCs w:val="24"/>
                <w:lang w:val="ro-RO"/>
              </w:rPr>
            </w:pPr>
          </w:p>
        </w:tc>
      </w:tr>
      <w:tr w:rsidR="004F34B4" w:rsidRPr="00E508EB" w:rsidDel="00D65BF1" w14:paraId="370140FA" w14:textId="1BB55A12" w:rsidTr="00151762">
        <w:trPr>
          <w:gridAfter w:val="1"/>
          <w:wAfter w:w="12" w:type="dxa"/>
        </w:trPr>
        <w:tc>
          <w:tcPr>
            <w:tcW w:w="2340" w:type="dxa"/>
            <w:vMerge/>
          </w:tcPr>
          <w:p w14:paraId="6CAACB40" w14:textId="77777777" w:rsidR="004F34B4" w:rsidRPr="00E508EB" w:rsidDel="00D65BF1" w:rsidRDefault="004F34B4" w:rsidP="00E44B15">
            <w:pPr>
              <w:rPr>
                <w:rFonts w:ascii="Times New Roman" w:hAnsi="Times New Roman" w:cs="Times New Roman"/>
                <w:bCs/>
                <w:sz w:val="24"/>
                <w:szCs w:val="24"/>
                <w:lang w:val="ro-RO"/>
              </w:rPr>
            </w:pPr>
          </w:p>
        </w:tc>
        <w:tc>
          <w:tcPr>
            <w:tcW w:w="2340" w:type="dxa"/>
          </w:tcPr>
          <w:p w14:paraId="6F444BE3" w14:textId="3FBD0F4C" w:rsidR="004F34B4" w:rsidRPr="00E508EB" w:rsidDel="00D65BF1" w:rsidRDefault="004F34B4"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031BF9" w:rsidRPr="00E508EB">
              <w:rPr>
                <w:rFonts w:ascii="Times New Roman" w:hAnsi="Times New Roman" w:cs="Times New Roman"/>
                <w:sz w:val="24"/>
                <w:szCs w:val="24"/>
                <w:lang w:val="ro-RO"/>
              </w:rPr>
              <w:t>2</w:t>
            </w:r>
            <w:r w:rsidRPr="00E508EB" w:rsidDel="00D65BF1">
              <w:rPr>
                <w:rFonts w:ascii="Times New Roman" w:hAnsi="Times New Roman" w:cs="Times New Roman"/>
                <w:sz w:val="24"/>
                <w:szCs w:val="24"/>
                <w:lang w:val="ro-RO"/>
              </w:rPr>
              <w:t>.</w:t>
            </w:r>
            <w:r w:rsidRPr="00E508EB">
              <w:rPr>
                <w:rFonts w:ascii="Times New Roman" w:hAnsi="Times New Roman" w:cs="Times New Roman"/>
                <w:sz w:val="24"/>
                <w:szCs w:val="24"/>
                <w:lang w:val="ro-RO"/>
              </w:rPr>
              <w:t>3</w:t>
            </w:r>
            <w:r w:rsidRPr="00E508EB" w:rsidDel="00D65BF1">
              <w:rPr>
                <w:rFonts w:ascii="Times New Roman" w:hAnsi="Times New Roman" w:cs="Times New Roman"/>
                <w:sz w:val="24"/>
                <w:szCs w:val="24"/>
                <w:lang w:val="ro-RO"/>
              </w:rPr>
              <w:t>. Contractarea serviciilor de digitizare a arhivei RSUD</w:t>
            </w:r>
          </w:p>
        </w:tc>
        <w:tc>
          <w:tcPr>
            <w:tcW w:w="1350" w:type="dxa"/>
          </w:tcPr>
          <w:p w14:paraId="2A202433" w14:textId="5ABF7655" w:rsidR="004F34B4" w:rsidRPr="00E508EB" w:rsidDel="00D65BF1" w:rsidRDefault="004F34B4"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Aprilie</w:t>
            </w:r>
          </w:p>
        </w:tc>
        <w:tc>
          <w:tcPr>
            <w:tcW w:w="1710" w:type="dxa"/>
          </w:tcPr>
          <w:p w14:paraId="2E197F30" w14:textId="5E4A2A98" w:rsidR="004F34B4" w:rsidRPr="00E508EB" w:rsidDel="00D65BF1" w:rsidRDefault="004F34B4"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233112EE" w14:textId="7BF911C3" w:rsidR="004F34B4" w:rsidRPr="00E508EB" w:rsidDel="00D65BF1" w:rsidRDefault="004F34B4"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Contractul cu compania de digitizare a arhivei DILUD ASP semnat</w:t>
            </w:r>
          </w:p>
        </w:tc>
        <w:tc>
          <w:tcPr>
            <w:tcW w:w="2700" w:type="dxa"/>
            <w:vMerge/>
          </w:tcPr>
          <w:p w14:paraId="2CAFFAAC" w14:textId="77777777" w:rsidR="004F34B4" w:rsidRPr="00E508EB" w:rsidDel="00D65BF1" w:rsidRDefault="004F34B4" w:rsidP="008A727F">
            <w:pPr>
              <w:jc w:val="center"/>
              <w:rPr>
                <w:rFonts w:ascii="Times New Roman" w:hAnsi="Times New Roman" w:cs="Times New Roman"/>
                <w:bCs/>
                <w:sz w:val="24"/>
                <w:szCs w:val="24"/>
                <w:lang w:val="ro-RO"/>
              </w:rPr>
            </w:pPr>
          </w:p>
        </w:tc>
        <w:tc>
          <w:tcPr>
            <w:tcW w:w="1350" w:type="dxa"/>
            <w:vMerge/>
          </w:tcPr>
          <w:p w14:paraId="76305386" w14:textId="77777777" w:rsidR="004F34B4" w:rsidRPr="00E508EB" w:rsidDel="00D65BF1" w:rsidRDefault="004F34B4" w:rsidP="00E44B15">
            <w:pPr>
              <w:jc w:val="center"/>
              <w:rPr>
                <w:rFonts w:ascii="Times New Roman" w:hAnsi="Times New Roman" w:cs="Times New Roman"/>
                <w:bCs/>
                <w:sz w:val="24"/>
                <w:szCs w:val="24"/>
                <w:lang w:val="ro-RO"/>
              </w:rPr>
            </w:pPr>
          </w:p>
        </w:tc>
      </w:tr>
      <w:tr w:rsidR="004F34B4" w:rsidRPr="00E508EB" w:rsidDel="00D65BF1" w14:paraId="1609914F" w14:textId="78080125" w:rsidTr="00151762">
        <w:trPr>
          <w:gridAfter w:val="1"/>
          <w:wAfter w:w="12" w:type="dxa"/>
        </w:trPr>
        <w:tc>
          <w:tcPr>
            <w:tcW w:w="2340" w:type="dxa"/>
            <w:vMerge/>
          </w:tcPr>
          <w:p w14:paraId="4AF4EFBA" w14:textId="77777777" w:rsidR="004F34B4" w:rsidRPr="00E508EB" w:rsidDel="00D65BF1" w:rsidRDefault="004F34B4" w:rsidP="00E44B15">
            <w:pPr>
              <w:rPr>
                <w:rFonts w:ascii="Times New Roman" w:hAnsi="Times New Roman" w:cs="Times New Roman"/>
                <w:bCs/>
                <w:sz w:val="24"/>
                <w:szCs w:val="24"/>
                <w:lang w:val="ro-RO"/>
              </w:rPr>
            </w:pPr>
          </w:p>
        </w:tc>
        <w:tc>
          <w:tcPr>
            <w:tcW w:w="2340" w:type="dxa"/>
          </w:tcPr>
          <w:p w14:paraId="319D9DA5" w14:textId="5300A6C8" w:rsidR="004F34B4" w:rsidRPr="00E508EB" w:rsidDel="00D65BF1" w:rsidRDefault="004F34B4"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1.</w:t>
            </w:r>
            <w:r w:rsidR="00031BF9" w:rsidRPr="00E508EB">
              <w:rPr>
                <w:rFonts w:ascii="Times New Roman" w:hAnsi="Times New Roman" w:cs="Times New Roman"/>
                <w:sz w:val="24"/>
                <w:szCs w:val="24"/>
                <w:lang w:val="ro-RO"/>
              </w:rPr>
              <w:t>2</w:t>
            </w:r>
            <w:r w:rsidRPr="00E508EB">
              <w:rPr>
                <w:rFonts w:ascii="Times New Roman" w:hAnsi="Times New Roman" w:cs="Times New Roman"/>
                <w:sz w:val="24"/>
                <w:szCs w:val="24"/>
                <w:lang w:val="ro-RO"/>
              </w:rPr>
              <w:t>.4.</w:t>
            </w:r>
            <w:r w:rsidRPr="00E508EB" w:rsidDel="00D65BF1">
              <w:rPr>
                <w:rFonts w:ascii="Times New Roman" w:hAnsi="Times New Roman" w:cs="Times New Roman"/>
                <w:sz w:val="24"/>
                <w:szCs w:val="24"/>
                <w:lang w:val="ro-RO"/>
              </w:rPr>
              <w:t xml:space="preserve"> Dezvoltarea S</w:t>
            </w:r>
            <w:r w:rsidRPr="00E508EB">
              <w:rPr>
                <w:rFonts w:ascii="Times New Roman" w:hAnsi="Times New Roman" w:cs="Times New Roman"/>
                <w:sz w:val="24"/>
                <w:szCs w:val="24"/>
                <w:lang w:val="ro-RO"/>
              </w:rPr>
              <w:t>istemului informațional</w:t>
            </w:r>
            <w:r w:rsidRPr="00E508EB" w:rsidDel="00D65BF1">
              <w:rPr>
                <w:rFonts w:ascii="Times New Roman" w:hAnsi="Times New Roman" w:cs="Times New Roman"/>
                <w:sz w:val="24"/>
                <w:szCs w:val="24"/>
                <w:lang w:val="ro-RO"/>
              </w:rPr>
              <w:t xml:space="preserve"> RSUD</w:t>
            </w:r>
          </w:p>
        </w:tc>
        <w:tc>
          <w:tcPr>
            <w:tcW w:w="1350" w:type="dxa"/>
          </w:tcPr>
          <w:p w14:paraId="06B58C13" w14:textId="2616B1DA" w:rsidR="004F34B4" w:rsidRPr="00E508EB" w:rsidDel="00D65BF1" w:rsidRDefault="004F34B4"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7DCB732A" w14:textId="4F75392E" w:rsidR="004F34B4" w:rsidRPr="00E508EB" w:rsidDel="00D65BF1" w:rsidRDefault="004F34B4"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010E104B" w14:textId="36E1C875" w:rsidR="004F34B4" w:rsidRPr="00E508EB" w:rsidDel="00D65BF1" w:rsidRDefault="004F34B4"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Sistem informațional dezvoltat</w:t>
            </w:r>
          </w:p>
        </w:tc>
        <w:tc>
          <w:tcPr>
            <w:tcW w:w="2700" w:type="dxa"/>
            <w:vMerge/>
          </w:tcPr>
          <w:p w14:paraId="1393AE71" w14:textId="77777777" w:rsidR="004F34B4" w:rsidRPr="00E508EB" w:rsidDel="00D65BF1" w:rsidRDefault="004F34B4" w:rsidP="008A727F">
            <w:pPr>
              <w:jc w:val="center"/>
              <w:rPr>
                <w:rFonts w:ascii="Times New Roman" w:hAnsi="Times New Roman" w:cs="Times New Roman"/>
                <w:bCs/>
                <w:sz w:val="24"/>
                <w:szCs w:val="24"/>
                <w:lang w:val="ro-RO"/>
              </w:rPr>
            </w:pPr>
          </w:p>
        </w:tc>
        <w:tc>
          <w:tcPr>
            <w:tcW w:w="1350" w:type="dxa"/>
            <w:vMerge/>
          </w:tcPr>
          <w:p w14:paraId="2397EA70" w14:textId="77777777" w:rsidR="004F34B4" w:rsidRPr="00E508EB" w:rsidDel="00D65BF1" w:rsidRDefault="004F34B4" w:rsidP="00E44B15">
            <w:pPr>
              <w:jc w:val="center"/>
              <w:rPr>
                <w:rFonts w:ascii="Times New Roman" w:hAnsi="Times New Roman" w:cs="Times New Roman"/>
                <w:bCs/>
                <w:sz w:val="24"/>
                <w:szCs w:val="24"/>
                <w:lang w:val="ro-RO"/>
              </w:rPr>
            </w:pPr>
          </w:p>
        </w:tc>
      </w:tr>
      <w:tr w:rsidR="004F34B4" w:rsidRPr="00E508EB" w:rsidDel="00D65BF1" w14:paraId="605C4B5F" w14:textId="5402C743" w:rsidTr="00151762">
        <w:trPr>
          <w:gridAfter w:val="1"/>
          <w:wAfter w:w="12" w:type="dxa"/>
        </w:trPr>
        <w:tc>
          <w:tcPr>
            <w:tcW w:w="2340" w:type="dxa"/>
            <w:vMerge/>
          </w:tcPr>
          <w:p w14:paraId="67933E69" w14:textId="77777777" w:rsidR="004F34B4" w:rsidRPr="00E508EB" w:rsidDel="00D65BF1" w:rsidRDefault="004F34B4" w:rsidP="00E44B15">
            <w:pPr>
              <w:rPr>
                <w:rFonts w:ascii="Times New Roman" w:hAnsi="Times New Roman" w:cs="Times New Roman"/>
                <w:bCs/>
                <w:sz w:val="24"/>
                <w:szCs w:val="24"/>
                <w:lang w:val="ro-RO"/>
              </w:rPr>
            </w:pPr>
            <w:bookmarkStart w:id="3" w:name="_Hlk89789936"/>
          </w:p>
        </w:tc>
        <w:tc>
          <w:tcPr>
            <w:tcW w:w="2340" w:type="dxa"/>
          </w:tcPr>
          <w:p w14:paraId="16CE3A2F" w14:textId="56F5A245" w:rsidR="004F34B4" w:rsidRPr="00E508EB" w:rsidDel="00D65BF1" w:rsidRDefault="004F34B4"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031BF9" w:rsidRPr="00E508EB">
              <w:rPr>
                <w:rFonts w:ascii="Times New Roman" w:hAnsi="Times New Roman" w:cs="Times New Roman"/>
                <w:sz w:val="24"/>
                <w:szCs w:val="24"/>
                <w:lang w:val="ro-RO"/>
              </w:rPr>
              <w:t>2</w:t>
            </w:r>
            <w:r w:rsidRPr="00E508EB" w:rsidDel="00D65BF1">
              <w:rPr>
                <w:rFonts w:ascii="Times New Roman" w:hAnsi="Times New Roman" w:cs="Times New Roman"/>
                <w:sz w:val="24"/>
                <w:szCs w:val="24"/>
                <w:lang w:val="ro-RO"/>
              </w:rPr>
              <w:t>.</w:t>
            </w:r>
            <w:r w:rsidR="00031BF9" w:rsidRPr="00E508EB">
              <w:rPr>
                <w:rFonts w:ascii="Times New Roman" w:hAnsi="Times New Roman" w:cs="Times New Roman"/>
                <w:sz w:val="24"/>
                <w:szCs w:val="24"/>
                <w:lang w:val="ro-RO"/>
              </w:rPr>
              <w:t>5</w:t>
            </w:r>
            <w:r w:rsidRPr="00E508EB" w:rsidDel="00D65BF1">
              <w:rPr>
                <w:rFonts w:ascii="Times New Roman" w:hAnsi="Times New Roman" w:cs="Times New Roman"/>
                <w:sz w:val="24"/>
                <w:szCs w:val="24"/>
                <w:lang w:val="ro-RO"/>
              </w:rPr>
              <w:t>. Digitizarea Arhivei RSUD</w:t>
            </w:r>
          </w:p>
        </w:tc>
        <w:tc>
          <w:tcPr>
            <w:tcW w:w="1350" w:type="dxa"/>
          </w:tcPr>
          <w:p w14:paraId="009AD01B" w14:textId="131F571D" w:rsidR="004F34B4" w:rsidRPr="00E508EB" w:rsidDel="00D65BF1" w:rsidRDefault="004F34B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Decembrie</w:t>
            </w:r>
          </w:p>
        </w:tc>
        <w:tc>
          <w:tcPr>
            <w:tcW w:w="1710" w:type="dxa"/>
          </w:tcPr>
          <w:p w14:paraId="4E2E43AB" w14:textId="28E728CE" w:rsidR="004F34B4" w:rsidRPr="00E508EB" w:rsidDel="00D65BF1" w:rsidRDefault="004F34B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5FE6E93D" w14:textId="6DC718D0" w:rsidR="004F34B4" w:rsidRPr="00E508EB" w:rsidDel="00D65BF1" w:rsidRDefault="004F34B4" w:rsidP="00E44B15">
            <w:pPr>
              <w:rPr>
                <w:rFonts w:ascii="Times New Roman" w:hAnsi="Times New Roman" w:cs="Times New Roman"/>
                <w:sz w:val="24"/>
                <w:szCs w:val="24"/>
                <w:lang w:val="ro-RO"/>
              </w:rPr>
            </w:pPr>
            <w:r w:rsidRPr="00E508EB">
              <w:rPr>
                <w:rFonts w:ascii="Times New Roman" w:hAnsi="Times New Roman" w:cs="Times New Roman"/>
                <w:sz w:val="24"/>
                <w:szCs w:val="24"/>
                <w:lang w:val="ro-RO"/>
              </w:rPr>
              <w:t>Arhiva RSUD digitizată</w:t>
            </w:r>
          </w:p>
        </w:tc>
        <w:tc>
          <w:tcPr>
            <w:tcW w:w="2700" w:type="dxa"/>
            <w:vMerge/>
          </w:tcPr>
          <w:p w14:paraId="388EA09A" w14:textId="77777777" w:rsidR="004F34B4" w:rsidRPr="00E508EB" w:rsidDel="00D65BF1" w:rsidRDefault="004F34B4" w:rsidP="008A727F">
            <w:pPr>
              <w:jc w:val="center"/>
              <w:rPr>
                <w:rFonts w:ascii="Times New Roman" w:hAnsi="Times New Roman" w:cs="Times New Roman"/>
                <w:bCs/>
                <w:sz w:val="24"/>
                <w:szCs w:val="24"/>
                <w:lang w:val="ro-RO"/>
              </w:rPr>
            </w:pPr>
          </w:p>
        </w:tc>
        <w:tc>
          <w:tcPr>
            <w:tcW w:w="1350" w:type="dxa"/>
            <w:vMerge/>
          </w:tcPr>
          <w:p w14:paraId="52B40CCF" w14:textId="77777777" w:rsidR="004F34B4" w:rsidRPr="00E508EB" w:rsidDel="00D65BF1" w:rsidRDefault="004F34B4" w:rsidP="00E44B15">
            <w:pPr>
              <w:jc w:val="center"/>
              <w:rPr>
                <w:rFonts w:ascii="Times New Roman" w:hAnsi="Times New Roman" w:cs="Times New Roman"/>
                <w:bCs/>
                <w:sz w:val="24"/>
                <w:szCs w:val="24"/>
                <w:lang w:val="ro-RO"/>
              </w:rPr>
            </w:pPr>
          </w:p>
        </w:tc>
      </w:tr>
      <w:tr w:rsidR="004F34B4" w:rsidRPr="00E508EB" w:rsidDel="00D65BF1" w14:paraId="088FDDC5" w14:textId="77777777" w:rsidTr="00151762">
        <w:trPr>
          <w:gridAfter w:val="1"/>
          <w:wAfter w:w="12" w:type="dxa"/>
        </w:trPr>
        <w:tc>
          <w:tcPr>
            <w:tcW w:w="2340" w:type="dxa"/>
            <w:vMerge/>
          </w:tcPr>
          <w:p w14:paraId="4ECEBD7D" w14:textId="77777777" w:rsidR="004F34B4" w:rsidRPr="00E508EB" w:rsidDel="00D65BF1" w:rsidRDefault="004F34B4" w:rsidP="00E44B15">
            <w:pPr>
              <w:rPr>
                <w:rFonts w:ascii="Times New Roman" w:hAnsi="Times New Roman" w:cs="Times New Roman"/>
                <w:bCs/>
                <w:sz w:val="24"/>
                <w:szCs w:val="24"/>
                <w:lang w:val="ro-RO"/>
              </w:rPr>
            </w:pPr>
          </w:p>
        </w:tc>
        <w:tc>
          <w:tcPr>
            <w:tcW w:w="2340" w:type="dxa"/>
          </w:tcPr>
          <w:p w14:paraId="6C4856D3" w14:textId="63B61AFB" w:rsidR="004F34B4" w:rsidRPr="00E508EB" w:rsidDel="00D65BF1" w:rsidRDefault="004F34B4"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1.</w:t>
            </w:r>
            <w:r w:rsidR="00031BF9" w:rsidRPr="00E508EB">
              <w:rPr>
                <w:rFonts w:ascii="Times New Roman" w:hAnsi="Times New Roman" w:cs="Times New Roman"/>
                <w:sz w:val="24"/>
                <w:szCs w:val="24"/>
                <w:lang w:val="ro-RO"/>
              </w:rPr>
              <w:t>2</w:t>
            </w:r>
            <w:r w:rsidRPr="00E508EB">
              <w:rPr>
                <w:rFonts w:ascii="Times New Roman" w:hAnsi="Times New Roman" w:cs="Times New Roman"/>
                <w:sz w:val="24"/>
                <w:szCs w:val="24"/>
                <w:lang w:val="ro-RO"/>
              </w:rPr>
              <w:t>.</w:t>
            </w:r>
            <w:r w:rsidR="00031BF9" w:rsidRPr="00E508EB">
              <w:rPr>
                <w:rFonts w:ascii="Times New Roman" w:hAnsi="Times New Roman" w:cs="Times New Roman"/>
                <w:sz w:val="24"/>
                <w:szCs w:val="24"/>
                <w:lang w:val="ro-RO"/>
              </w:rPr>
              <w:t>6</w:t>
            </w:r>
            <w:r w:rsidRPr="00E508EB">
              <w:rPr>
                <w:rFonts w:ascii="Times New Roman" w:hAnsi="Times New Roman" w:cs="Times New Roman"/>
                <w:sz w:val="24"/>
                <w:szCs w:val="24"/>
                <w:lang w:val="ro-RO"/>
              </w:rPr>
              <w:t>. Elaborarea proiectului hotărârii de Guvern pentru aprobarea Conceptului și Regulamentului SI RSUD și a planului de tranziție de la utilizarea SI RSUD actual la SI RSUD nou</w:t>
            </w:r>
          </w:p>
        </w:tc>
        <w:tc>
          <w:tcPr>
            <w:tcW w:w="1350" w:type="dxa"/>
          </w:tcPr>
          <w:p w14:paraId="2E37C481" w14:textId="5013C7F4" w:rsidR="004F34B4" w:rsidRPr="00E508EB" w:rsidRDefault="004F34B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Decembrie</w:t>
            </w:r>
          </w:p>
        </w:tc>
        <w:tc>
          <w:tcPr>
            <w:tcW w:w="1710" w:type="dxa"/>
          </w:tcPr>
          <w:p w14:paraId="2C7A596A" w14:textId="4F79F554" w:rsidR="004F34B4" w:rsidRPr="00E508EB" w:rsidRDefault="004F34B4"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05ED9C90" w14:textId="77777777" w:rsidR="004F34B4" w:rsidRPr="00E508EB" w:rsidRDefault="004F34B4" w:rsidP="004F34B4">
            <w:pPr>
              <w:rPr>
                <w:rFonts w:ascii="Times New Roman" w:hAnsi="Times New Roman" w:cs="Times New Roman"/>
                <w:sz w:val="24"/>
                <w:szCs w:val="24"/>
                <w:lang w:val="ro-RO"/>
              </w:rPr>
            </w:pPr>
            <w:r w:rsidRPr="00E508EB">
              <w:rPr>
                <w:rFonts w:ascii="Times New Roman" w:hAnsi="Times New Roman" w:cs="Times New Roman"/>
                <w:sz w:val="24"/>
                <w:szCs w:val="24"/>
                <w:lang w:val="ro-RO"/>
              </w:rPr>
              <w:t>Proiectul hotărârii Guvernului elaborat și remis ASP pentru promovare;</w:t>
            </w:r>
          </w:p>
          <w:p w14:paraId="6CC4F519" w14:textId="079BF1B2" w:rsidR="004F34B4" w:rsidRPr="00E508EB" w:rsidRDefault="004F34B4" w:rsidP="004F34B4">
            <w:pPr>
              <w:rPr>
                <w:rFonts w:ascii="Times New Roman" w:hAnsi="Times New Roman" w:cs="Times New Roman"/>
                <w:sz w:val="24"/>
                <w:szCs w:val="24"/>
                <w:lang w:val="ro-RO"/>
              </w:rPr>
            </w:pPr>
            <w:r w:rsidRPr="00E508EB">
              <w:rPr>
                <w:rFonts w:ascii="Times New Roman" w:hAnsi="Times New Roman" w:cs="Times New Roman"/>
                <w:sz w:val="24"/>
                <w:szCs w:val="24"/>
                <w:lang w:val="ro-RO"/>
              </w:rPr>
              <w:t>Avizele AGE emise la etapa avizării</w:t>
            </w:r>
          </w:p>
        </w:tc>
        <w:tc>
          <w:tcPr>
            <w:tcW w:w="2700" w:type="dxa"/>
            <w:vMerge/>
          </w:tcPr>
          <w:p w14:paraId="5AFBA5C2" w14:textId="77777777" w:rsidR="004F34B4" w:rsidRPr="00E508EB" w:rsidDel="00D65BF1" w:rsidRDefault="004F34B4" w:rsidP="008A727F">
            <w:pPr>
              <w:jc w:val="center"/>
              <w:rPr>
                <w:rFonts w:ascii="Times New Roman" w:hAnsi="Times New Roman" w:cs="Times New Roman"/>
                <w:bCs/>
                <w:sz w:val="24"/>
                <w:szCs w:val="24"/>
                <w:lang w:val="ro-RO"/>
              </w:rPr>
            </w:pPr>
          </w:p>
        </w:tc>
        <w:tc>
          <w:tcPr>
            <w:tcW w:w="1350" w:type="dxa"/>
            <w:vMerge/>
          </w:tcPr>
          <w:p w14:paraId="0312F00D" w14:textId="77777777" w:rsidR="004F34B4" w:rsidRPr="00E508EB" w:rsidDel="00D65BF1" w:rsidRDefault="004F34B4" w:rsidP="00E44B15">
            <w:pPr>
              <w:jc w:val="center"/>
              <w:rPr>
                <w:rFonts w:ascii="Times New Roman" w:hAnsi="Times New Roman" w:cs="Times New Roman"/>
                <w:bCs/>
                <w:sz w:val="24"/>
                <w:szCs w:val="24"/>
                <w:lang w:val="ro-RO"/>
              </w:rPr>
            </w:pPr>
          </w:p>
        </w:tc>
      </w:tr>
      <w:bookmarkEnd w:id="3"/>
      <w:tr w:rsidR="00810A01" w:rsidRPr="00E508EB" w:rsidDel="00D65BF1" w14:paraId="2D84BF4F" w14:textId="5F09FB01" w:rsidTr="00151762">
        <w:trPr>
          <w:gridAfter w:val="1"/>
          <w:wAfter w:w="12" w:type="dxa"/>
        </w:trPr>
        <w:tc>
          <w:tcPr>
            <w:tcW w:w="2340" w:type="dxa"/>
            <w:vMerge w:val="restart"/>
          </w:tcPr>
          <w:p w14:paraId="73F3B209" w14:textId="3485F8D4" w:rsidR="00810A01" w:rsidRPr="00E508EB" w:rsidDel="00D65BF1" w:rsidRDefault="00810A01" w:rsidP="1D8F7F6F">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1.3. Modernizarea serviciilor de asigurări sociale</w:t>
            </w:r>
          </w:p>
        </w:tc>
        <w:tc>
          <w:tcPr>
            <w:tcW w:w="2340" w:type="dxa"/>
          </w:tcPr>
          <w:p w14:paraId="6701EAE5" w14:textId="72DC1EFB" w:rsidR="00810A01" w:rsidRPr="00E508EB" w:rsidDel="00D65BF1" w:rsidRDefault="00810A01"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1D38C4" w:rsidRPr="00E508EB">
              <w:rPr>
                <w:rFonts w:ascii="Times New Roman" w:hAnsi="Times New Roman" w:cs="Times New Roman"/>
                <w:sz w:val="24"/>
                <w:szCs w:val="24"/>
                <w:lang w:val="ro-RO"/>
              </w:rPr>
              <w:t>3</w:t>
            </w:r>
            <w:r w:rsidRPr="00E508EB" w:rsidDel="00D65BF1">
              <w:rPr>
                <w:rFonts w:ascii="Times New Roman" w:hAnsi="Times New Roman" w:cs="Times New Roman"/>
                <w:sz w:val="24"/>
                <w:szCs w:val="24"/>
                <w:lang w:val="ro-RO"/>
              </w:rPr>
              <w:t xml:space="preserve">.1. </w:t>
            </w:r>
            <w:r w:rsidRPr="00E508EB">
              <w:rPr>
                <w:rFonts w:ascii="Times New Roman" w:hAnsi="Times New Roman" w:cs="Times New Roman"/>
                <w:sz w:val="24"/>
                <w:szCs w:val="24"/>
                <w:lang w:val="ro-RO"/>
              </w:rPr>
              <w:t>Acordarea suportului pentru CNAS/MS în e</w:t>
            </w:r>
            <w:r w:rsidRPr="00E508EB" w:rsidDel="00D65BF1">
              <w:rPr>
                <w:rFonts w:ascii="Times New Roman" w:hAnsi="Times New Roman" w:cs="Times New Roman"/>
                <w:sz w:val="24"/>
                <w:szCs w:val="24"/>
                <w:lang w:val="ro-RO"/>
              </w:rPr>
              <w:t xml:space="preserve">laborarea </w:t>
            </w:r>
            <w:r w:rsidRPr="00E508EB">
              <w:rPr>
                <w:rFonts w:ascii="Times New Roman" w:hAnsi="Times New Roman" w:cs="Times New Roman"/>
                <w:sz w:val="24"/>
                <w:szCs w:val="24"/>
                <w:lang w:val="ro-RO"/>
              </w:rPr>
              <w:t xml:space="preserve">proiectului </w:t>
            </w:r>
            <w:r w:rsidR="00E508EB" w:rsidRPr="00E508EB">
              <w:rPr>
                <w:rFonts w:ascii="Times New Roman" w:hAnsi="Times New Roman" w:cs="Times New Roman"/>
                <w:sz w:val="24"/>
                <w:szCs w:val="24"/>
                <w:lang w:val="ro-RO"/>
              </w:rPr>
              <w:t>h</w:t>
            </w:r>
            <w:r w:rsidR="00E508EB" w:rsidRPr="00E508EB" w:rsidDel="00D65BF1">
              <w:rPr>
                <w:rFonts w:ascii="Times New Roman" w:hAnsi="Times New Roman" w:cs="Times New Roman"/>
                <w:sz w:val="24"/>
                <w:szCs w:val="24"/>
                <w:lang w:val="ro-RO"/>
              </w:rPr>
              <w:t>otărârii</w:t>
            </w:r>
            <w:r w:rsidRPr="00E508EB" w:rsidDel="00D65BF1">
              <w:rPr>
                <w:rFonts w:ascii="Times New Roman" w:hAnsi="Times New Roman" w:cs="Times New Roman"/>
                <w:sz w:val="24"/>
                <w:szCs w:val="24"/>
                <w:lang w:val="ro-RO"/>
              </w:rPr>
              <w:t xml:space="preserve"> de Guvern </w:t>
            </w:r>
            <w:r w:rsidRPr="00E508EB">
              <w:rPr>
                <w:rFonts w:ascii="Times New Roman" w:hAnsi="Times New Roman" w:cs="Times New Roman"/>
                <w:sz w:val="24"/>
                <w:szCs w:val="24"/>
                <w:lang w:val="ro-RO"/>
              </w:rPr>
              <w:t xml:space="preserve">pentru aprobarea Conceptului și Regulamentului al Sistemului informațional </w:t>
            </w:r>
            <w:r w:rsidRPr="00E508EB" w:rsidDel="00D65BF1">
              <w:rPr>
                <w:rFonts w:ascii="Times New Roman" w:hAnsi="Times New Roman" w:cs="Times New Roman"/>
                <w:sz w:val="24"/>
                <w:szCs w:val="24"/>
                <w:lang w:val="ro-RO"/>
              </w:rPr>
              <w:t>Protecția Socială</w:t>
            </w:r>
          </w:p>
        </w:tc>
        <w:tc>
          <w:tcPr>
            <w:tcW w:w="1350" w:type="dxa"/>
          </w:tcPr>
          <w:p w14:paraId="4F9D351F" w14:textId="36F5730C" w:rsidR="00810A01" w:rsidRPr="00E508EB" w:rsidDel="00D65BF1" w:rsidRDefault="00810A01"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5D0BCF9C" w14:textId="77777777" w:rsidR="00810A01" w:rsidRPr="00E508EB" w:rsidDel="00D65BF1" w:rsidRDefault="00810A01"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48967AC9" w14:textId="014B5274" w:rsidR="00810A01" w:rsidRPr="00E508EB" w:rsidRDefault="00810A01" w:rsidP="002F219E">
            <w:pPr>
              <w:rPr>
                <w:rFonts w:ascii="Times New Roman" w:hAnsi="Times New Roman" w:cs="Times New Roman"/>
                <w:sz w:val="24"/>
                <w:szCs w:val="24"/>
                <w:lang w:val="ro-RO"/>
              </w:rPr>
            </w:pPr>
            <w:r w:rsidRPr="00E508EB">
              <w:rPr>
                <w:rFonts w:ascii="Times New Roman" w:hAnsi="Times New Roman" w:cs="Times New Roman"/>
                <w:sz w:val="24"/>
                <w:szCs w:val="24"/>
                <w:lang w:val="ro-RO"/>
              </w:rPr>
              <w:t>Propuneri pentru versiunea inițială a proiectului hotărârii Guvernului elaborat și remis CNAS/MS pentru promovare;</w:t>
            </w:r>
          </w:p>
          <w:p w14:paraId="29287C59" w14:textId="4FF153ED" w:rsidR="00810A01" w:rsidRPr="00E508EB" w:rsidDel="00D65BF1" w:rsidRDefault="00810A01" w:rsidP="002F219E">
            <w:pPr>
              <w:rPr>
                <w:rFonts w:ascii="Times New Roman" w:hAnsi="Times New Roman" w:cs="Times New Roman"/>
                <w:sz w:val="24"/>
                <w:szCs w:val="24"/>
                <w:lang w:val="ro-RO"/>
              </w:rPr>
            </w:pPr>
            <w:r w:rsidRPr="00E508EB">
              <w:rPr>
                <w:rFonts w:ascii="Times New Roman" w:hAnsi="Times New Roman" w:cs="Times New Roman"/>
                <w:sz w:val="24"/>
                <w:szCs w:val="24"/>
                <w:lang w:val="ro-RO"/>
              </w:rPr>
              <w:t>Avizele AGE emise la etapa avizării</w:t>
            </w:r>
          </w:p>
        </w:tc>
        <w:tc>
          <w:tcPr>
            <w:tcW w:w="2700" w:type="dxa"/>
            <w:vMerge w:val="restart"/>
          </w:tcPr>
          <w:p w14:paraId="113732A9" w14:textId="3FC7C909" w:rsidR="00810A01" w:rsidRPr="00E508EB" w:rsidDel="00D65BF1" w:rsidRDefault="00810A01"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1.4.16 din PAG</w:t>
            </w:r>
          </w:p>
        </w:tc>
        <w:tc>
          <w:tcPr>
            <w:tcW w:w="1350" w:type="dxa"/>
            <w:vMerge w:val="restart"/>
          </w:tcPr>
          <w:p w14:paraId="0D9F2616" w14:textId="77777777" w:rsidR="00810A01" w:rsidRPr="00E508EB" w:rsidDel="00D65BF1" w:rsidRDefault="00810A01"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810A01" w:rsidRPr="00E508EB" w:rsidDel="00D65BF1" w14:paraId="0455FF00" w14:textId="40E86DDD" w:rsidTr="00151762">
        <w:trPr>
          <w:gridAfter w:val="1"/>
          <w:wAfter w:w="12" w:type="dxa"/>
        </w:trPr>
        <w:tc>
          <w:tcPr>
            <w:tcW w:w="2340" w:type="dxa"/>
            <w:vMerge/>
          </w:tcPr>
          <w:p w14:paraId="58ABFEB5" w14:textId="77777777" w:rsidR="00810A01" w:rsidRPr="00E508EB" w:rsidDel="00D65BF1" w:rsidRDefault="00810A01" w:rsidP="00E44B15">
            <w:pPr>
              <w:rPr>
                <w:rFonts w:ascii="Times New Roman" w:hAnsi="Times New Roman" w:cs="Times New Roman"/>
                <w:bCs/>
                <w:sz w:val="24"/>
                <w:szCs w:val="24"/>
                <w:lang w:val="ro-RO"/>
              </w:rPr>
            </w:pPr>
          </w:p>
        </w:tc>
        <w:tc>
          <w:tcPr>
            <w:tcW w:w="2340" w:type="dxa"/>
          </w:tcPr>
          <w:p w14:paraId="59574AC2" w14:textId="41A6DD5E" w:rsidR="00810A01" w:rsidRPr="00E508EB" w:rsidDel="00D65BF1" w:rsidRDefault="00810A01"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1D38C4" w:rsidRPr="00E508EB">
              <w:rPr>
                <w:rFonts w:ascii="Times New Roman" w:hAnsi="Times New Roman" w:cs="Times New Roman"/>
                <w:sz w:val="24"/>
                <w:szCs w:val="24"/>
                <w:lang w:val="ro-RO"/>
              </w:rPr>
              <w:t>3</w:t>
            </w:r>
            <w:r w:rsidRPr="00E508EB" w:rsidDel="00D65BF1">
              <w:rPr>
                <w:rFonts w:ascii="Times New Roman" w:hAnsi="Times New Roman" w:cs="Times New Roman"/>
                <w:sz w:val="24"/>
                <w:szCs w:val="24"/>
                <w:lang w:val="ro-RO"/>
              </w:rPr>
              <w:t>.2. Contractarea serviciilor de dezvoltare a S</w:t>
            </w:r>
            <w:r w:rsidRPr="00E508EB">
              <w:rPr>
                <w:rFonts w:ascii="Times New Roman" w:hAnsi="Times New Roman" w:cs="Times New Roman"/>
                <w:sz w:val="24"/>
                <w:szCs w:val="24"/>
                <w:lang w:val="ro-RO"/>
              </w:rPr>
              <w:t>istemului informațional</w:t>
            </w:r>
            <w:r w:rsidRPr="00E508EB" w:rsidDel="00D65BF1">
              <w:rPr>
                <w:rFonts w:ascii="Times New Roman" w:hAnsi="Times New Roman" w:cs="Times New Roman"/>
                <w:sz w:val="24"/>
                <w:szCs w:val="24"/>
                <w:lang w:val="ro-RO"/>
              </w:rPr>
              <w:t xml:space="preserve"> Protecția Socială </w:t>
            </w:r>
          </w:p>
        </w:tc>
        <w:tc>
          <w:tcPr>
            <w:tcW w:w="1350" w:type="dxa"/>
          </w:tcPr>
          <w:p w14:paraId="04DBC8A0" w14:textId="459E2445" w:rsidR="00810A01" w:rsidRPr="00E508EB" w:rsidDel="00D65BF1" w:rsidRDefault="00810A01"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Aprilie</w:t>
            </w:r>
          </w:p>
        </w:tc>
        <w:tc>
          <w:tcPr>
            <w:tcW w:w="1710" w:type="dxa"/>
          </w:tcPr>
          <w:p w14:paraId="7EAC54EC" w14:textId="77777777" w:rsidR="00810A01" w:rsidRPr="00E508EB" w:rsidDel="00D65BF1" w:rsidRDefault="00810A01"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3442E7C8" w14:textId="0B39027E" w:rsidR="00810A01" w:rsidRPr="00E508EB" w:rsidDel="00D65BF1" w:rsidRDefault="00810A01"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Contractul cu compania de dezvoltare a S</w:t>
            </w:r>
            <w:r w:rsidRPr="00E508EB">
              <w:rPr>
                <w:rFonts w:ascii="Times New Roman" w:hAnsi="Times New Roman" w:cs="Times New Roman"/>
                <w:sz w:val="24"/>
                <w:szCs w:val="24"/>
                <w:lang w:val="ro-RO"/>
              </w:rPr>
              <w:t>istemului informațional Protecție Socială</w:t>
            </w:r>
            <w:r w:rsidRPr="00E508EB" w:rsidDel="00D65BF1">
              <w:rPr>
                <w:rFonts w:ascii="Times New Roman" w:hAnsi="Times New Roman" w:cs="Times New Roman"/>
                <w:sz w:val="24"/>
                <w:szCs w:val="24"/>
                <w:lang w:val="ro-RO"/>
              </w:rPr>
              <w:t xml:space="preserve"> semnat.</w:t>
            </w:r>
          </w:p>
        </w:tc>
        <w:tc>
          <w:tcPr>
            <w:tcW w:w="2700" w:type="dxa"/>
            <w:vMerge/>
          </w:tcPr>
          <w:p w14:paraId="05C2BBDA" w14:textId="77777777" w:rsidR="00810A01" w:rsidRPr="00E508EB" w:rsidDel="00D65BF1" w:rsidRDefault="00810A01" w:rsidP="00E44B15">
            <w:pPr>
              <w:jc w:val="center"/>
              <w:rPr>
                <w:rFonts w:ascii="Times New Roman" w:hAnsi="Times New Roman" w:cs="Times New Roman"/>
                <w:bCs/>
                <w:sz w:val="24"/>
                <w:szCs w:val="24"/>
                <w:lang w:val="ro-RO"/>
              </w:rPr>
            </w:pPr>
          </w:p>
        </w:tc>
        <w:tc>
          <w:tcPr>
            <w:tcW w:w="1350" w:type="dxa"/>
            <w:vMerge/>
          </w:tcPr>
          <w:p w14:paraId="1AAD45A8" w14:textId="77777777" w:rsidR="00810A01" w:rsidRPr="00E508EB" w:rsidDel="00D65BF1" w:rsidRDefault="00810A01" w:rsidP="00E44B15">
            <w:pPr>
              <w:jc w:val="center"/>
              <w:rPr>
                <w:rFonts w:ascii="Times New Roman" w:hAnsi="Times New Roman" w:cs="Times New Roman"/>
                <w:bCs/>
                <w:sz w:val="24"/>
                <w:szCs w:val="24"/>
                <w:lang w:val="ro-RO"/>
              </w:rPr>
            </w:pPr>
          </w:p>
        </w:tc>
      </w:tr>
      <w:tr w:rsidR="00810A01" w:rsidRPr="00E508EB" w:rsidDel="00D65BF1" w14:paraId="506AE503" w14:textId="70DCDC67" w:rsidTr="00151762">
        <w:trPr>
          <w:gridAfter w:val="1"/>
          <w:wAfter w:w="12" w:type="dxa"/>
        </w:trPr>
        <w:tc>
          <w:tcPr>
            <w:tcW w:w="2340" w:type="dxa"/>
            <w:vMerge/>
          </w:tcPr>
          <w:p w14:paraId="7224429E" w14:textId="77777777" w:rsidR="00810A01" w:rsidRPr="00E508EB" w:rsidDel="00D65BF1" w:rsidRDefault="00810A01" w:rsidP="00E44B15">
            <w:pPr>
              <w:rPr>
                <w:rFonts w:ascii="Times New Roman" w:hAnsi="Times New Roman" w:cs="Times New Roman"/>
                <w:bCs/>
                <w:sz w:val="24"/>
                <w:szCs w:val="24"/>
                <w:lang w:val="ro-RO"/>
              </w:rPr>
            </w:pPr>
          </w:p>
        </w:tc>
        <w:tc>
          <w:tcPr>
            <w:tcW w:w="2340" w:type="dxa"/>
          </w:tcPr>
          <w:p w14:paraId="741C9A43" w14:textId="398745F4" w:rsidR="00810A01" w:rsidRPr="00E508EB" w:rsidDel="00D65BF1" w:rsidRDefault="00810A01" w:rsidP="00E508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w:t>
            </w:r>
            <w:r w:rsidR="009A7BF4" w:rsidRPr="00E508EB">
              <w:rPr>
                <w:rFonts w:ascii="Times New Roman" w:hAnsi="Times New Roman" w:cs="Times New Roman"/>
                <w:sz w:val="24"/>
                <w:szCs w:val="24"/>
                <w:lang w:val="ro-RO"/>
              </w:rPr>
              <w:t>3</w:t>
            </w:r>
            <w:r w:rsidRPr="00E508EB" w:rsidDel="00D65BF1">
              <w:rPr>
                <w:rFonts w:ascii="Times New Roman" w:hAnsi="Times New Roman" w:cs="Times New Roman"/>
                <w:sz w:val="24"/>
                <w:szCs w:val="24"/>
                <w:lang w:val="ro-RO"/>
              </w:rPr>
              <w:t>.3. Dezvoltarea S</w:t>
            </w:r>
            <w:r w:rsidRPr="00E508EB">
              <w:rPr>
                <w:rFonts w:ascii="Times New Roman" w:hAnsi="Times New Roman" w:cs="Times New Roman"/>
                <w:sz w:val="24"/>
                <w:szCs w:val="24"/>
                <w:lang w:val="ro-RO"/>
              </w:rPr>
              <w:t xml:space="preserve">istemului </w:t>
            </w:r>
            <w:r w:rsidRPr="00E508EB">
              <w:rPr>
                <w:rFonts w:ascii="Times New Roman" w:hAnsi="Times New Roman" w:cs="Times New Roman"/>
                <w:sz w:val="24"/>
                <w:szCs w:val="24"/>
                <w:lang w:val="ro-RO"/>
              </w:rPr>
              <w:lastRenderedPageBreak/>
              <w:t>informațional</w:t>
            </w:r>
            <w:r w:rsidRPr="00E508EB" w:rsidDel="00D65BF1">
              <w:rPr>
                <w:rFonts w:ascii="Times New Roman" w:hAnsi="Times New Roman" w:cs="Times New Roman"/>
                <w:sz w:val="24"/>
                <w:szCs w:val="24"/>
                <w:lang w:val="ro-RO"/>
              </w:rPr>
              <w:t xml:space="preserve"> Protecția Socială</w:t>
            </w:r>
          </w:p>
        </w:tc>
        <w:tc>
          <w:tcPr>
            <w:tcW w:w="1350" w:type="dxa"/>
          </w:tcPr>
          <w:p w14:paraId="0856E7B7" w14:textId="011E8BED" w:rsidR="00810A01" w:rsidRPr="00E508EB" w:rsidDel="00D65BF1" w:rsidRDefault="00810A01"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lastRenderedPageBreak/>
              <w:t>Decembrie</w:t>
            </w:r>
          </w:p>
        </w:tc>
        <w:tc>
          <w:tcPr>
            <w:tcW w:w="1710" w:type="dxa"/>
          </w:tcPr>
          <w:p w14:paraId="09041633" w14:textId="77777777" w:rsidR="00810A01" w:rsidRPr="00E508EB" w:rsidDel="00D65BF1" w:rsidRDefault="00810A01"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7CD45746" w14:textId="04E2E5A2" w:rsidR="00810A01" w:rsidRPr="00E508EB" w:rsidDel="00D65BF1" w:rsidRDefault="00810A01"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w:t>
            </w:r>
            <w:r w:rsidRPr="00E508EB">
              <w:rPr>
                <w:rFonts w:ascii="Times New Roman" w:hAnsi="Times New Roman" w:cs="Times New Roman"/>
                <w:sz w:val="24"/>
                <w:szCs w:val="24"/>
                <w:lang w:val="ro-RO"/>
              </w:rPr>
              <w:t>istemul informațional Protecție Socială</w:t>
            </w:r>
            <w:r w:rsidRPr="00E508EB" w:rsidDel="00D65BF1">
              <w:rPr>
                <w:rFonts w:ascii="Times New Roman" w:hAnsi="Times New Roman" w:cs="Times New Roman"/>
                <w:sz w:val="24"/>
                <w:szCs w:val="24"/>
                <w:lang w:val="ro-RO"/>
              </w:rPr>
              <w:t xml:space="preserve"> </w:t>
            </w:r>
            <w:r w:rsidRPr="00E508EB" w:rsidDel="00D65BF1">
              <w:rPr>
                <w:rFonts w:ascii="Times New Roman" w:hAnsi="Times New Roman" w:cs="Times New Roman"/>
                <w:sz w:val="24"/>
                <w:szCs w:val="24"/>
                <w:lang w:val="ro-RO"/>
              </w:rPr>
              <w:lastRenderedPageBreak/>
              <w:t>dezvoltat și</w:t>
            </w:r>
            <w:r w:rsidRPr="00E508EB">
              <w:rPr>
                <w:rFonts w:ascii="Times New Roman" w:hAnsi="Times New Roman" w:cs="Times New Roman"/>
                <w:sz w:val="24"/>
                <w:szCs w:val="24"/>
                <w:lang w:val="ro-RO"/>
              </w:rPr>
              <w:t xml:space="preserve"> </w:t>
            </w:r>
            <w:r w:rsidRPr="00E508EB" w:rsidDel="00D65BF1">
              <w:rPr>
                <w:rFonts w:ascii="Times New Roman" w:hAnsi="Times New Roman" w:cs="Times New Roman"/>
                <w:sz w:val="24"/>
                <w:szCs w:val="24"/>
                <w:lang w:val="ro-RO"/>
              </w:rPr>
              <w:t>afl</w:t>
            </w:r>
            <w:r w:rsidRPr="00E508EB">
              <w:rPr>
                <w:rFonts w:ascii="Times New Roman" w:hAnsi="Times New Roman" w:cs="Times New Roman"/>
                <w:sz w:val="24"/>
                <w:szCs w:val="24"/>
                <w:lang w:val="ro-RO"/>
              </w:rPr>
              <w:t xml:space="preserve">at </w:t>
            </w:r>
            <w:r w:rsidRPr="00E508EB" w:rsidDel="00D65BF1">
              <w:rPr>
                <w:rFonts w:ascii="Times New Roman" w:hAnsi="Times New Roman" w:cs="Times New Roman"/>
                <w:sz w:val="24"/>
                <w:szCs w:val="24"/>
                <w:lang w:val="ro-RO"/>
              </w:rPr>
              <w:t xml:space="preserve">în procesul de pregătire pentru testare și implementare. </w:t>
            </w:r>
          </w:p>
        </w:tc>
        <w:tc>
          <w:tcPr>
            <w:tcW w:w="2700" w:type="dxa"/>
            <w:vMerge/>
          </w:tcPr>
          <w:p w14:paraId="792513D5" w14:textId="77777777" w:rsidR="00810A01" w:rsidRPr="00E508EB" w:rsidDel="00D65BF1" w:rsidRDefault="00810A01" w:rsidP="00E44B15">
            <w:pPr>
              <w:jc w:val="center"/>
              <w:rPr>
                <w:rFonts w:ascii="Times New Roman" w:hAnsi="Times New Roman" w:cs="Times New Roman"/>
                <w:bCs/>
                <w:sz w:val="24"/>
                <w:szCs w:val="24"/>
                <w:lang w:val="ro-RO"/>
              </w:rPr>
            </w:pPr>
          </w:p>
        </w:tc>
        <w:tc>
          <w:tcPr>
            <w:tcW w:w="1350" w:type="dxa"/>
            <w:vMerge/>
          </w:tcPr>
          <w:p w14:paraId="1E76D8E1" w14:textId="77777777" w:rsidR="00810A01" w:rsidRPr="00E508EB" w:rsidDel="00D65BF1" w:rsidRDefault="00810A01" w:rsidP="00E44B15">
            <w:pPr>
              <w:jc w:val="center"/>
              <w:rPr>
                <w:rFonts w:ascii="Times New Roman" w:hAnsi="Times New Roman" w:cs="Times New Roman"/>
                <w:bCs/>
                <w:sz w:val="24"/>
                <w:szCs w:val="24"/>
                <w:lang w:val="ro-RO"/>
              </w:rPr>
            </w:pPr>
          </w:p>
        </w:tc>
      </w:tr>
      <w:tr w:rsidR="00810A01" w:rsidRPr="00E508EB" w:rsidDel="00D65BF1" w14:paraId="3FCAE089" w14:textId="77777777" w:rsidTr="00151762">
        <w:trPr>
          <w:gridAfter w:val="1"/>
          <w:wAfter w:w="12" w:type="dxa"/>
        </w:trPr>
        <w:tc>
          <w:tcPr>
            <w:tcW w:w="2340" w:type="dxa"/>
            <w:vMerge/>
          </w:tcPr>
          <w:p w14:paraId="2451D120" w14:textId="77777777" w:rsidR="00810A01" w:rsidRPr="00E508EB" w:rsidDel="00D65BF1" w:rsidRDefault="00810A01" w:rsidP="00E44B15">
            <w:pPr>
              <w:rPr>
                <w:rFonts w:ascii="Times New Roman" w:hAnsi="Times New Roman" w:cs="Times New Roman"/>
                <w:bCs/>
                <w:sz w:val="24"/>
                <w:szCs w:val="24"/>
                <w:lang w:val="ro-RO"/>
              </w:rPr>
            </w:pPr>
          </w:p>
        </w:tc>
        <w:tc>
          <w:tcPr>
            <w:tcW w:w="2340" w:type="dxa"/>
          </w:tcPr>
          <w:p w14:paraId="71D07504" w14:textId="5ECCE58C" w:rsidR="00810A01" w:rsidRPr="00E508EB" w:rsidDel="00D65BF1" w:rsidRDefault="00810A01" w:rsidP="00E508EB">
            <w:pPr>
              <w:rPr>
                <w:rFonts w:ascii="Times New Roman" w:hAnsi="Times New Roman" w:cs="Times New Roman"/>
                <w:sz w:val="24"/>
                <w:szCs w:val="24"/>
                <w:lang w:val="ro-RO"/>
              </w:rPr>
            </w:pPr>
            <w:r w:rsidRPr="00E508EB">
              <w:rPr>
                <w:rFonts w:ascii="Times New Roman" w:hAnsi="Times New Roman" w:cs="Times New Roman"/>
                <w:bCs/>
                <w:sz w:val="24"/>
                <w:szCs w:val="24"/>
                <w:lang w:val="ro-RO"/>
              </w:rPr>
              <w:t>1.</w:t>
            </w:r>
            <w:r w:rsidR="009A7BF4" w:rsidRPr="00E508EB">
              <w:rPr>
                <w:rFonts w:ascii="Times New Roman" w:hAnsi="Times New Roman" w:cs="Times New Roman"/>
                <w:bCs/>
                <w:sz w:val="24"/>
                <w:szCs w:val="24"/>
                <w:lang w:val="ro-RO"/>
              </w:rPr>
              <w:t>3</w:t>
            </w:r>
            <w:r w:rsidRPr="00E508EB">
              <w:rPr>
                <w:rFonts w:ascii="Times New Roman" w:hAnsi="Times New Roman" w:cs="Times New Roman"/>
                <w:bCs/>
                <w:sz w:val="24"/>
                <w:szCs w:val="24"/>
                <w:lang w:val="ro-RO"/>
              </w:rPr>
              <w:t xml:space="preserve">.4. </w:t>
            </w:r>
            <w:r w:rsidRPr="00E508EB" w:rsidDel="00D65BF1">
              <w:rPr>
                <w:rFonts w:ascii="Times New Roman" w:hAnsi="Times New Roman" w:cs="Times New Roman"/>
                <w:bCs/>
                <w:sz w:val="24"/>
                <w:szCs w:val="24"/>
                <w:lang w:val="ro-RO"/>
              </w:rPr>
              <w:t>Acordarea suportului MS/CNAS în elaborarea cadrului normativ aferent modernizării serviciilor de asigurări sociale</w:t>
            </w:r>
          </w:p>
        </w:tc>
        <w:tc>
          <w:tcPr>
            <w:tcW w:w="1350" w:type="dxa"/>
          </w:tcPr>
          <w:p w14:paraId="652603BA" w14:textId="1C7DB25E" w:rsidR="00810A01" w:rsidRPr="00E508EB" w:rsidDel="00D65BF1" w:rsidRDefault="00810A01"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Iulie</w:t>
            </w:r>
          </w:p>
        </w:tc>
        <w:tc>
          <w:tcPr>
            <w:tcW w:w="1710" w:type="dxa"/>
          </w:tcPr>
          <w:p w14:paraId="68441058" w14:textId="77777777" w:rsidR="00810A01" w:rsidRPr="00E508EB" w:rsidDel="00D65BF1" w:rsidRDefault="00810A01" w:rsidP="00810A01">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SJRU </w:t>
            </w:r>
          </w:p>
          <w:p w14:paraId="1633F143" w14:textId="77777777" w:rsidR="00810A01" w:rsidRPr="00E508EB" w:rsidDel="00D65BF1" w:rsidRDefault="00810A01" w:rsidP="00810A01">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7E69D859" w14:textId="77777777" w:rsidR="00810A01" w:rsidRPr="00E508EB" w:rsidDel="00D65BF1" w:rsidRDefault="00810A01" w:rsidP="00E44B15">
            <w:pPr>
              <w:jc w:val="center"/>
              <w:rPr>
                <w:rFonts w:ascii="Times New Roman" w:hAnsi="Times New Roman" w:cs="Times New Roman"/>
                <w:sz w:val="24"/>
                <w:szCs w:val="24"/>
                <w:lang w:val="ro-RO"/>
              </w:rPr>
            </w:pPr>
          </w:p>
        </w:tc>
        <w:tc>
          <w:tcPr>
            <w:tcW w:w="2610" w:type="dxa"/>
          </w:tcPr>
          <w:p w14:paraId="7E0C83F9" w14:textId="1272E28A" w:rsidR="00810A01" w:rsidRPr="00E508EB" w:rsidDel="00D65BF1" w:rsidRDefault="00810A01" w:rsidP="00810A01">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Propuneri pentru versiunea inițială a proiectului </w:t>
            </w:r>
            <w:r w:rsidR="00E508EB" w:rsidRPr="00E508EB" w:rsidDel="00D65BF1">
              <w:rPr>
                <w:rFonts w:ascii="Times New Roman" w:hAnsi="Times New Roman" w:cs="Times New Roman"/>
                <w:sz w:val="24"/>
                <w:szCs w:val="24"/>
                <w:lang w:val="ro-RO"/>
              </w:rPr>
              <w:t>hotărârii</w:t>
            </w:r>
            <w:r w:rsidRPr="00E508EB" w:rsidDel="00D65BF1">
              <w:rPr>
                <w:rFonts w:ascii="Times New Roman" w:hAnsi="Times New Roman" w:cs="Times New Roman"/>
                <w:sz w:val="24"/>
                <w:szCs w:val="24"/>
                <w:lang w:val="ro-RO"/>
              </w:rPr>
              <w:t xml:space="preserve"> Guvernului elaborate și prezentate MS/CNAS;</w:t>
            </w:r>
          </w:p>
          <w:p w14:paraId="3D9DD01C" w14:textId="412FD42E" w:rsidR="00810A01" w:rsidRPr="00E508EB" w:rsidDel="00D65BF1" w:rsidRDefault="00810A01" w:rsidP="00810A01">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w:t>
            </w:r>
            <w:r w:rsidRPr="00E508EB">
              <w:rPr>
                <w:rFonts w:ascii="Times New Roman" w:hAnsi="Times New Roman" w:cs="Times New Roman"/>
                <w:sz w:val="24"/>
                <w:szCs w:val="24"/>
                <w:lang w:val="ro-RO"/>
              </w:rPr>
              <w:t>mise la etapa avizării</w:t>
            </w:r>
          </w:p>
        </w:tc>
        <w:tc>
          <w:tcPr>
            <w:tcW w:w="2700" w:type="dxa"/>
          </w:tcPr>
          <w:p w14:paraId="6A458CB9" w14:textId="316D8252" w:rsidR="00810A01" w:rsidRPr="00E508EB" w:rsidDel="00D65BF1" w:rsidRDefault="00810A01"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1.4.10 din PAG</w:t>
            </w:r>
          </w:p>
        </w:tc>
        <w:tc>
          <w:tcPr>
            <w:tcW w:w="1350" w:type="dxa"/>
          </w:tcPr>
          <w:p w14:paraId="09348B26" w14:textId="65648192" w:rsidR="00810A01" w:rsidRPr="00E508EB" w:rsidDel="00D65BF1" w:rsidRDefault="00810A01"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151762" w:rsidRPr="00E508EB" w:rsidDel="00D65BF1" w14:paraId="2FD3877A" w14:textId="77777777" w:rsidTr="00151762">
        <w:trPr>
          <w:gridAfter w:val="1"/>
          <w:wAfter w:w="12" w:type="dxa"/>
        </w:trPr>
        <w:tc>
          <w:tcPr>
            <w:tcW w:w="2340" w:type="dxa"/>
            <w:vMerge w:val="restart"/>
          </w:tcPr>
          <w:p w14:paraId="45E87C66" w14:textId="5C698D84" w:rsidR="00151762" w:rsidRPr="00E508EB" w:rsidDel="00D65BF1" w:rsidRDefault="00B003B5" w:rsidP="00E508EB">
            <w:pPr>
              <w:tabs>
                <w:tab w:val="left" w:pos="315"/>
                <w:tab w:val="left" w:pos="615"/>
              </w:tabs>
              <w:rPr>
                <w:rFonts w:ascii="Times New Roman" w:hAnsi="Times New Roman" w:cs="Times New Roman"/>
                <w:bCs/>
                <w:sz w:val="24"/>
                <w:szCs w:val="24"/>
                <w:lang w:val="ro-RO"/>
              </w:rPr>
            </w:pPr>
            <w:r w:rsidRPr="00E508EB">
              <w:rPr>
                <w:rFonts w:ascii="Times New Roman" w:hAnsi="Times New Roman" w:cs="Times New Roman"/>
                <w:bCs/>
                <w:sz w:val="24"/>
                <w:szCs w:val="24"/>
                <w:lang w:val="ro-RO"/>
              </w:rPr>
              <w:t>1.</w:t>
            </w:r>
            <w:r w:rsidR="009A7BF4" w:rsidRPr="00E508EB">
              <w:rPr>
                <w:rFonts w:ascii="Times New Roman" w:hAnsi="Times New Roman" w:cs="Times New Roman"/>
                <w:bCs/>
                <w:sz w:val="24"/>
                <w:szCs w:val="24"/>
                <w:lang w:val="ro-RO"/>
              </w:rPr>
              <w:t>4</w:t>
            </w:r>
            <w:r w:rsidR="00151762" w:rsidRPr="00E508EB" w:rsidDel="00D65BF1">
              <w:rPr>
                <w:rFonts w:ascii="Times New Roman" w:hAnsi="Times New Roman" w:cs="Times New Roman"/>
                <w:bCs/>
                <w:sz w:val="24"/>
                <w:szCs w:val="24"/>
                <w:lang w:val="ro-RO"/>
              </w:rPr>
              <w:t>. Instituirea centrelor unificate de prestare a serviciilor publice</w:t>
            </w:r>
          </w:p>
        </w:tc>
        <w:tc>
          <w:tcPr>
            <w:tcW w:w="2340" w:type="dxa"/>
          </w:tcPr>
          <w:p w14:paraId="02F930D9" w14:textId="5866EDEF" w:rsidR="00151762" w:rsidRPr="00E508EB" w:rsidDel="00D65BF1" w:rsidRDefault="00B003B5"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1</w:t>
            </w:r>
            <w:r w:rsidR="00151762" w:rsidRPr="00E508EB" w:rsidDel="00D65BF1">
              <w:rPr>
                <w:rFonts w:ascii="Times New Roman" w:hAnsi="Times New Roman" w:cs="Times New Roman"/>
                <w:bCs/>
                <w:sz w:val="24"/>
                <w:szCs w:val="24"/>
                <w:lang w:val="ro-RO"/>
              </w:rPr>
              <w:t>.</w:t>
            </w:r>
            <w:r w:rsidR="009A7BF4" w:rsidRPr="00E508EB">
              <w:rPr>
                <w:rFonts w:ascii="Times New Roman" w:hAnsi="Times New Roman" w:cs="Times New Roman"/>
                <w:bCs/>
                <w:sz w:val="24"/>
                <w:szCs w:val="24"/>
                <w:lang w:val="ro-RO"/>
              </w:rPr>
              <w:t>4</w:t>
            </w:r>
            <w:r w:rsidR="00151762" w:rsidRPr="00E508EB" w:rsidDel="00D65BF1">
              <w:rPr>
                <w:rFonts w:ascii="Times New Roman" w:hAnsi="Times New Roman" w:cs="Times New Roman"/>
                <w:bCs/>
                <w:sz w:val="24"/>
                <w:szCs w:val="24"/>
                <w:lang w:val="ro-RO"/>
              </w:rPr>
              <w:t>.</w:t>
            </w:r>
            <w:r w:rsidR="00151762" w:rsidRPr="00E508EB">
              <w:rPr>
                <w:rFonts w:ascii="Times New Roman" w:hAnsi="Times New Roman" w:cs="Times New Roman"/>
                <w:bCs/>
                <w:sz w:val="24"/>
                <w:szCs w:val="24"/>
                <w:lang w:val="ro-RO"/>
              </w:rPr>
              <w:t>1.</w:t>
            </w:r>
            <w:r w:rsidR="00151762" w:rsidRPr="00E508EB" w:rsidDel="00D65BF1">
              <w:rPr>
                <w:rFonts w:ascii="Times New Roman" w:hAnsi="Times New Roman" w:cs="Times New Roman"/>
                <w:bCs/>
                <w:sz w:val="24"/>
                <w:szCs w:val="24"/>
                <w:lang w:val="ro-RO"/>
              </w:rPr>
              <w:t xml:space="preserve"> Instituirea centrelor unificate de prestare a serviciilor publice în parteneriat cu autoritățile publice locale</w:t>
            </w:r>
          </w:p>
        </w:tc>
        <w:tc>
          <w:tcPr>
            <w:tcW w:w="1350" w:type="dxa"/>
          </w:tcPr>
          <w:p w14:paraId="2CD39581" w14:textId="1DD5F298" w:rsidR="00151762" w:rsidRPr="00E508EB" w:rsidDel="00D65BF1" w:rsidRDefault="002E6ADD" w:rsidP="00B626C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Februarie</w:t>
            </w:r>
          </w:p>
        </w:tc>
        <w:tc>
          <w:tcPr>
            <w:tcW w:w="1710" w:type="dxa"/>
          </w:tcPr>
          <w:p w14:paraId="4C1B30D5" w14:textId="77777777" w:rsidR="00151762" w:rsidRPr="00E508EB" w:rsidDel="00D65BF1" w:rsidRDefault="00151762" w:rsidP="00B626C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4A2D4A59" w14:textId="77777777" w:rsidR="00151762" w:rsidRPr="00E508EB" w:rsidDel="00D65BF1" w:rsidRDefault="00151762" w:rsidP="00B626C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Cel puțin 15 centre unificate de prestare a serviciilor publice instituite</w:t>
            </w:r>
          </w:p>
        </w:tc>
        <w:tc>
          <w:tcPr>
            <w:tcW w:w="2700" w:type="dxa"/>
          </w:tcPr>
          <w:p w14:paraId="468A128C" w14:textId="77777777" w:rsidR="00151762" w:rsidRPr="00E508EB" w:rsidDel="00D65BF1" w:rsidRDefault="00151762" w:rsidP="00B626C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VI/Buna guvernare, alin. 11;</w:t>
            </w:r>
          </w:p>
          <w:p w14:paraId="39F65303" w14:textId="77777777" w:rsidR="00151762" w:rsidRPr="00E508EB" w:rsidDel="00D65BF1" w:rsidRDefault="00151762" w:rsidP="00B626C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 acțiunea 1.5.2 din PAG</w:t>
            </w:r>
          </w:p>
        </w:tc>
        <w:tc>
          <w:tcPr>
            <w:tcW w:w="1350" w:type="dxa"/>
          </w:tcPr>
          <w:p w14:paraId="39DB5EE0" w14:textId="77777777" w:rsidR="00151762" w:rsidRPr="00E508EB" w:rsidDel="00D65BF1" w:rsidRDefault="00151762" w:rsidP="00B626C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151762" w:rsidRPr="00E508EB" w:rsidDel="00D65BF1" w14:paraId="0E6F09C5" w14:textId="77777777" w:rsidTr="00151762">
        <w:trPr>
          <w:gridAfter w:val="1"/>
          <w:wAfter w:w="12" w:type="dxa"/>
        </w:trPr>
        <w:tc>
          <w:tcPr>
            <w:tcW w:w="2340" w:type="dxa"/>
            <w:vMerge/>
          </w:tcPr>
          <w:p w14:paraId="61010D77" w14:textId="77777777" w:rsidR="00151762" w:rsidRPr="00E508EB" w:rsidDel="00D65BF1" w:rsidRDefault="00151762" w:rsidP="00B626C9">
            <w:pPr>
              <w:jc w:val="both"/>
              <w:rPr>
                <w:rFonts w:ascii="Times New Roman" w:hAnsi="Times New Roman" w:cs="Times New Roman"/>
                <w:bCs/>
                <w:sz w:val="24"/>
                <w:szCs w:val="24"/>
                <w:lang w:val="ro-RO"/>
              </w:rPr>
            </w:pPr>
          </w:p>
        </w:tc>
        <w:tc>
          <w:tcPr>
            <w:tcW w:w="2340" w:type="dxa"/>
          </w:tcPr>
          <w:p w14:paraId="006E6647" w14:textId="7FC2DE69" w:rsidR="00151762" w:rsidRPr="00E508EB" w:rsidDel="00D65BF1" w:rsidRDefault="00B003B5"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1</w:t>
            </w:r>
            <w:r w:rsidR="00151762" w:rsidRPr="00E508EB" w:rsidDel="00D65BF1">
              <w:rPr>
                <w:rFonts w:ascii="Times New Roman" w:hAnsi="Times New Roman" w:cs="Times New Roman"/>
                <w:bCs/>
                <w:sz w:val="24"/>
                <w:szCs w:val="24"/>
                <w:lang w:val="ro-RO"/>
              </w:rPr>
              <w:t>.</w:t>
            </w:r>
            <w:r w:rsidR="009A7BF4" w:rsidRPr="00E508EB">
              <w:rPr>
                <w:rFonts w:ascii="Times New Roman" w:hAnsi="Times New Roman" w:cs="Times New Roman"/>
                <w:bCs/>
                <w:sz w:val="24"/>
                <w:szCs w:val="24"/>
                <w:lang w:val="ro-RO"/>
              </w:rPr>
              <w:t>4</w:t>
            </w:r>
            <w:r w:rsidR="00151762" w:rsidRPr="00E508EB" w:rsidDel="00D65BF1">
              <w:rPr>
                <w:rFonts w:ascii="Times New Roman" w:hAnsi="Times New Roman" w:cs="Times New Roman"/>
                <w:bCs/>
                <w:sz w:val="24"/>
                <w:szCs w:val="24"/>
                <w:lang w:val="ro-RO"/>
              </w:rPr>
              <w:t>.</w:t>
            </w:r>
            <w:r w:rsidR="00151762" w:rsidRPr="00E508EB">
              <w:rPr>
                <w:rFonts w:ascii="Times New Roman" w:hAnsi="Times New Roman" w:cs="Times New Roman"/>
                <w:bCs/>
                <w:sz w:val="24"/>
                <w:szCs w:val="24"/>
                <w:lang w:val="ro-RO"/>
              </w:rPr>
              <w:t>2.</w:t>
            </w:r>
            <w:r w:rsidR="00151762" w:rsidRPr="00E508EB" w:rsidDel="00D65BF1">
              <w:rPr>
                <w:rFonts w:ascii="Times New Roman" w:hAnsi="Times New Roman" w:cs="Times New Roman"/>
                <w:bCs/>
                <w:sz w:val="24"/>
                <w:szCs w:val="24"/>
                <w:lang w:val="ro-RO"/>
              </w:rPr>
              <w:t xml:space="preserve"> Instituirea centrelor unificate de prestare a serviciilor publice în parteneriat cu misiunile diplomatice și oficiile consulare ale Republicii Moldova peste hotare</w:t>
            </w:r>
          </w:p>
        </w:tc>
        <w:tc>
          <w:tcPr>
            <w:tcW w:w="1350" w:type="dxa"/>
          </w:tcPr>
          <w:p w14:paraId="26564F51" w14:textId="77777777" w:rsidR="00151762" w:rsidRPr="00E508EB" w:rsidDel="00D65BF1" w:rsidRDefault="00151762" w:rsidP="00B626C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Aprilie</w:t>
            </w:r>
          </w:p>
        </w:tc>
        <w:tc>
          <w:tcPr>
            <w:tcW w:w="1710" w:type="dxa"/>
          </w:tcPr>
          <w:p w14:paraId="582D9FA1" w14:textId="77777777" w:rsidR="00151762" w:rsidRPr="00E508EB" w:rsidDel="00D65BF1" w:rsidRDefault="00151762" w:rsidP="00B626C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6951DA96" w14:textId="77777777" w:rsidR="00151762" w:rsidRPr="00E508EB" w:rsidDel="00D65BF1" w:rsidRDefault="00151762" w:rsidP="00B626C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Cel puțin </w:t>
            </w:r>
            <w:r w:rsidRPr="00E508EB">
              <w:rPr>
                <w:rFonts w:ascii="Times New Roman" w:hAnsi="Times New Roman" w:cs="Times New Roman"/>
                <w:sz w:val="24"/>
                <w:szCs w:val="24"/>
                <w:lang w:val="ro-RO"/>
              </w:rPr>
              <w:t>9</w:t>
            </w:r>
            <w:r w:rsidRPr="00E508EB" w:rsidDel="00D65BF1">
              <w:rPr>
                <w:rFonts w:ascii="Times New Roman" w:hAnsi="Times New Roman" w:cs="Times New Roman"/>
                <w:sz w:val="24"/>
                <w:szCs w:val="24"/>
                <w:lang w:val="ro-RO"/>
              </w:rPr>
              <w:t xml:space="preserve"> centre unificate de prestare a serviciilor publice instituite</w:t>
            </w:r>
          </w:p>
        </w:tc>
        <w:tc>
          <w:tcPr>
            <w:tcW w:w="2700" w:type="dxa"/>
          </w:tcPr>
          <w:p w14:paraId="043B8EA7" w14:textId="77777777" w:rsidR="00151762" w:rsidRPr="00E508EB" w:rsidDel="00D65BF1" w:rsidRDefault="00151762" w:rsidP="00B626C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VI/Buna guvernare, alin. 11;</w:t>
            </w:r>
          </w:p>
          <w:p w14:paraId="7BDC4E31" w14:textId="77777777" w:rsidR="00151762" w:rsidRPr="00E508EB" w:rsidDel="00D65BF1" w:rsidRDefault="00151762" w:rsidP="00B626C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 acțiunea 1.5.2 din PAG</w:t>
            </w:r>
          </w:p>
        </w:tc>
        <w:tc>
          <w:tcPr>
            <w:tcW w:w="1350" w:type="dxa"/>
          </w:tcPr>
          <w:p w14:paraId="4DB0B07A" w14:textId="77777777" w:rsidR="00151762" w:rsidRPr="00E508EB" w:rsidDel="00D65BF1" w:rsidRDefault="00151762" w:rsidP="00B626C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C2719A" w:rsidRPr="00E508EB" w:rsidDel="00D65BF1" w14:paraId="737D0D0B" w14:textId="16171817" w:rsidTr="00151762">
        <w:tc>
          <w:tcPr>
            <w:tcW w:w="14412" w:type="dxa"/>
            <w:gridSpan w:val="8"/>
            <w:shd w:val="clear" w:color="auto" w:fill="DAEEF3" w:themeFill="accent5" w:themeFillTint="33"/>
          </w:tcPr>
          <w:p w14:paraId="6A3A81E2" w14:textId="2DC37530" w:rsidR="006D4828" w:rsidRPr="00E508EB" w:rsidDel="00D65BF1" w:rsidRDefault="006D4828" w:rsidP="00F309C4">
            <w:pPr>
              <w:tabs>
                <w:tab w:val="left" w:pos="1007"/>
              </w:tabs>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 xml:space="preserve">Obiectivul nr.2: </w:t>
            </w:r>
            <w:bookmarkStart w:id="4" w:name="_Hlk87486757"/>
            <w:r w:rsidRPr="00E508EB" w:rsidDel="00D65BF1">
              <w:rPr>
                <w:rFonts w:ascii="Times New Roman" w:hAnsi="Times New Roman" w:cs="Times New Roman"/>
                <w:b/>
                <w:sz w:val="24"/>
                <w:szCs w:val="24"/>
                <w:lang w:val="ro-RO"/>
              </w:rPr>
              <w:t>Modernizarea și sporirea accesibilității serviciilor publice</w:t>
            </w:r>
            <w:bookmarkEnd w:id="4"/>
          </w:p>
        </w:tc>
      </w:tr>
      <w:tr w:rsidR="00C2719A" w:rsidRPr="00E508EB" w:rsidDel="00D65BF1" w14:paraId="2DD0C1FF" w14:textId="05E2FB52" w:rsidTr="00151762">
        <w:tc>
          <w:tcPr>
            <w:tcW w:w="14412" w:type="dxa"/>
            <w:gridSpan w:val="8"/>
            <w:shd w:val="clear" w:color="auto" w:fill="D9D9D9" w:themeFill="background1" w:themeFillShade="D9"/>
          </w:tcPr>
          <w:p w14:paraId="513B9BF5" w14:textId="719A144F" w:rsidR="006D4828" w:rsidRPr="00E508EB" w:rsidDel="00D65BF1" w:rsidRDefault="006D4828" w:rsidP="00E44B15">
            <w:pPr>
              <w:jc w:val="both"/>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interne:</w:t>
            </w:r>
          </w:p>
          <w:p w14:paraId="7860141A" w14:textId="4618C6C6" w:rsidR="00AF792A" w:rsidRPr="00E508EB" w:rsidDel="00D65BF1" w:rsidRDefault="00AF792A" w:rsidP="00AF792A">
            <w:pPr>
              <w:jc w:val="both"/>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t>1. Lipsa de finanțare a unor acțiuni</w:t>
            </w:r>
          </w:p>
          <w:p w14:paraId="6B646FBC" w14:textId="071F6581" w:rsidR="007B391B" w:rsidRPr="00E508EB" w:rsidRDefault="00AF792A" w:rsidP="00AF792A">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 xml:space="preserve">2. </w:t>
            </w:r>
            <w:r w:rsidRPr="00E508EB" w:rsidDel="00D65BF1">
              <w:rPr>
                <w:rFonts w:ascii="Times New Roman" w:hAnsi="Times New Roman" w:cs="Times New Roman"/>
                <w:iCs/>
                <w:sz w:val="24"/>
                <w:szCs w:val="24"/>
                <w:lang w:val="ro-RO"/>
              </w:rPr>
              <w:t>Lipsa capacităților (resurselor</w:t>
            </w:r>
            <w:r w:rsidR="007B391B" w:rsidRPr="00E508EB">
              <w:rPr>
                <w:rFonts w:ascii="Times New Roman" w:hAnsi="Times New Roman" w:cs="Times New Roman"/>
                <w:iCs/>
                <w:sz w:val="24"/>
                <w:szCs w:val="24"/>
                <w:lang w:val="ro-RO"/>
              </w:rPr>
              <w:t xml:space="preserve"> umane</w:t>
            </w:r>
            <w:r w:rsidRPr="00E508EB" w:rsidDel="00D65BF1">
              <w:rPr>
                <w:rFonts w:ascii="Times New Roman" w:hAnsi="Times New Roman" w:cs="Times New Roman"/>
                <w:iCs/>
                <w:sz w:val="24"/>
                <w:szCs w:val="24"/>
                <w:lang w:val="ro-RO"/>
              </w:rPr>
              <w:t>) AGE pentru implementarea unor acțiuni</w:t>
            </w:r>
          </w:p>
          <w:p w14:paraId="0AA858A1" w14:textId="159368AD" w:rsidR="002A046E" w:rsidRPr="00E508EB" w:rsidRDefault="007B391B" w:rsidP="002A046E">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 xml:space="preserve">3. </w:t>
            </w:r>
            <w:r w:rsidR="002A046E" w:rsidRPr="00E508EB">
              <w:rPr>
                <w:rFonts w:ascii="Times New Roman" w:hAnsi="Times New Roman" w:cs="Times New Roman"/>
                <w:iCs/>
                <w:sz w:val="24"/>
                <w:szCs w:val="24"/>
                <w:lang w:val="ro-RO"/>
              </w:rPr>
              <w:t>Tergiversarea procedurilor de achiziții necesare pentru realizarea activităților planificate</w:t>
            </w:r>
          </w:p>
          <w:p w14:paraId="2097F42E" w14:textId="471FE320" w:rsidR="006D4828" w:rsidRPr="00E508EB" w:rsidRDefault="002A046E" w:rsidP="002A046E">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4. Calitatea proastă a livrabilelor recepționate de la agenții contractați.</w:t>
            </w:r>
          </w:p>
          <w:p w14:paraId="55BFA050" w14:textId="4F694A1C" w:rsidR="007B391B" w:rsidRPr="00E508EB" w:rsidDel="00D65BF1" w:rsidRDefault="002A046E" w:rsidP="007B391B">
            <w:pPr>
              <w:jc w:val="both"/>
              <w:rPr>
                <w:rFonts w:ascii="Times New Roman" w:hAnsi="Times New Roman" w:cs="Times New Roman"/>
                <w:i/>
                <w:sz w:val="24"/>
                <w:szCs w:val="24"/>
                <w:lang w:val="ro-RO"/>
              </w:rPr>
            </w:pPr>
            <w:r w:rsidRPr="00E508EB">
              <w:rPr>
                <w:rFonts w:ascii="Times New Roman" w:hAnsi="Times New Roman" w:cs="Times New Roman"/>
                <w:iCs/>
                <w:sz w:val="24"/>
                <w:szCs w:val="24"/>
                <w:lang w:val="ro-RO"/>
              </w:rPr>
              <w:t>5</w:t>
            </w:r>
            <w:r w:rsidR="007B391B" w:rsidRPr="00E508EB">
              <w:rPr>
                <w:rFonts w:ascii="Times New Roman" w:hAnsi="Times New Roman" w:cs="Times New Roman"/>
                <w:iCs/>
                <w:sz w:val="24"/>
                <w:szCs w:val="24"/>
                <w:lang w:val="ro-RO"/>
              </w:rPr>
              <w:t>. Nerealizarea în termenii stabiliți a activităților planificate în contextul modernizării serviciilor publice</w:t>
            </w:r>
          </w:p>
          <w:p w14:paraId="007F4E66" w14:textId="77777777" w:rsidR="006D4828" w:rsidRPr="00E508EB" w:rsidDel="00D65BF1" w:rsidRDefault="006D4828" w:rsidP="00E44B15">
            <w:pPr>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externe:</w:t>
            </w:r>
          </w:p>
          <w:p w14:paraId="2EEF4FAF" w14:textId="08604531" w:rsidR="006D4828" w:rsidRPr="00E508EB" w:rsidDel="00D65BF1" w:rsidRDefault="006D4828" w:rsidP="00E44B15">
            <w:pPr>
              <w:jc w:val="both"/>
              <w:rPr>
                <w:rFonts w:ascii="Times New Roman" w:hAnsi="Times New Roman" w:cs="Times New Roman"/>
                <w:b/>
                <w:bCs/>
                <w:sz w:val="24"/>
                <w:szCs w:val="24"/>
                <w:lang w:val="ro-RO"/>
              </w:rPr>
            </w:pPr>
            <w:r w:rsidRPr="00E508EB" w:rsidDel="00D65BF1">
              <w:rPr>
                <w:rFonts w:ascii="Times New Roman" w:hAnsi="Times New Roman" w:cs="Times New Roman"/>
                <w:i/>
                <w:sz w:val="24"/>
                <w:szCs w:val="24"/>
                <w:lang w:val="ro-RO"/>
              </w:rPr>
              <w:t>1.</w:t>
            </w:r>
            <w:r w:rsidRPr="00E508EB" w:rsidDel="00D65BF1">
              <w:rPr>
                <w:rFonts w:ascii="Times New Roman" w:hAnsi="Times New Roman" w:cs="Times New Roman"/>
                <w:i/>
                <w:sz w:val="24"/>
                <w:szCs w:val="24"/>
                <w:lang w:val="ro-RO" w:eastAsia="ro-RO"/>
              </w:rPr>
              <w:t xml:space="preserve"> </w:t>
            </w:r>
            <w:r w:rsidR="007B391B" w:rsidRPr="00E508EB">
              <w:rPr>
                <w:rFonts w:ascii="Times New Roman" w:hAnsi="Times New Roman" w:cs="Times New Roman"/>
                <w:iCs/>
                <w:sz w:val="24"/>
                <w:szCs w:val="24"/>
                <w:lang w:val="ro-RO" w:eastAsia="ro-RO"/>
              </w:rPr>
              <w:t>Utilizarea ineficientă a resurselor pentru implementarea unui produs care nu este utilizat de către beneficiarii finali</w:t>
            </w:r>
          </w:p>
        </w:tc>
      </w:tr>
      <w:tr w:rsidR="006D4828" w:rsidRPr="00E508EB" w:rsidDel="00D65BF1" w14:paraId="3F74287E" w14:textId="4C69AE98" w:rsidTr="00C77410">
        <w:trPr>
          <w:gridAfter w:val="1"/>
          <w:wAfter w:w="12" w:type="dxa"/>
          <w:trHeight w:val="1796"/>
        </w:trPr>
        <w:tc>
          <w:tcPr>
            <w:tcW w:w="4680" w:type="dxa"/>
            <w:gridSpan w:val="2"/>
          </w:tcPr>
          <w:p w14:paraId="5CAAC36A" w14:textId="0C4C16A8" w:rsidR="006D4828" w:rsidRPr="00E508EB" w:rsidDel="00D65BF1" w:rsidRDefault="006D4828" w:rsidP="00315DFF">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lastRenderedPageBreak/>
              <w:t>2.1. Elaborarea și promovarea proiectului de hotărâre a Guvernului cu privire la aprobarea Regulamentului de funcționare și utilizare a serviciului guvernamental de livrare (</w:t>
            </w:r>
            <w:proofErr w:type="spellStart"/>
            <w:r w:rsidRPr="00E508EB" w:rsidDel="00D65BF1">
              <w:rPr>
                <w:rFonts w:ascii="Times New Roman" w:hAnsi="Times New Roman" w:cs="Times New Roman"/>
                <w:bCs/>
                <w:sz w:val="24"/>
                <w:szCs w:val="24"/>
                <w:lang w:val="ro-RO"/>
              </w:rPr>
              <w:t>MDelivery</w:t>
            </w:r>
            <w:proofErr w:type="spellEnd"/>
            <w:r w:rsidRPr="00E508EB" w:rsidDel="00D65BF1">
              <w:rPr>
                <w:rFonts w:ascii="Times New Roman" w:hAnsi="Times New Roman" w:cs="Times New Roman"/>
                <w:bCs/>
                <w:sz w:val="24"/>
                <w:szCs w:val="24"/>
                <w:lang w:val="ro-RO"/>
              </w:rPr>
              <w:t>)</w:t>
            </w:r>
          </w:p>
        </w:tc>
        <w:tc>
          <w:tcPr>
            <w:tcW w:w="1350" w:type="dxa"/>
          </w:tcPr>
          <w:p w14:paraId="59EA9D37" w14:textId="53236FD1" w:rsidR="006D4828" w:rsidRPr="00E508EB" w:rsidDel="00D65BF1" w:rsidRDefault="00AB5DD5" w:rsidP="00E44B15">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Februarie</w:t>
            </w:r>
          </w:p>
        </w:tc>
        <w:tc>
          <w:tcPr>
            <w:tcW w:w="1710" w:type="dxa"/>
          </w:tcPr>
          <w:p w14:paraId="3E203FA4" w14:textId="77777777"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189E21F2" w14:textId="29D72C88"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05890806" w14:textId="2C292EBB" w:rsidR="006D4828" w:rsidRPr="00E508EB" w:rsidDel="00D65BF1" w:rsidRDefault="006D4828"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 și aprobare în Guvern</w:t>
            </w:r>
          </w:p>
        </w:tc>
        <w:tc>
          <w:tcPr>
            <w:tcW w:w="2700" w:type="dxa"/>
          </w:tcPr>
          <w:p w14:paraId="486F798E" w14:textId="3DC734AB" w:rsidR="006D4828" w:rsidRPr="00E508EB" w:rsidDel="00D65BF1" w:rsidRDefault="006D482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11D5A0ED" w14:textId="71DB5442" w:rsidR="006D4828" w:rsidRPr="00E508EB" w:rsidDel="00D65BF1" w:rsidRDefault="006D482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cap.VI/Transformare digitală, alin.1/Politici pentru diaspora, alin.10, acțiunea 2.1.11 din PAG</w:t>
            </w:r>
          </w:p>
        </w:tc>
        <w:tc>
          <w:tcPr>
            <w:tcW w:w="1350" w:type="dxa"/>
          </w:tcPr>
          <w:p w14:paraId="4B8B70D3" w14:textId="7555EFA1" w:rsidR="006D4828" w:rsidRPr="00E508EB" w:rsidDel="00D65BF1" w:rsidRDefault="006D4828" w:rsidP="008F1D81">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6B7123" w:rsidRPr="00E508EB" w:rsidDel="00D65BF1" w14:paraId="53DD4B9E" w14:textId="77777777" w:rsidTr="009C37BC">
        <w:trPr>
          <w:gridAfter w:val="1"/>
          <w:wAfter w:w="12" w:type="dxa"/>
        </w:trPr>
        <w:tc>
          <w:tcPr>
            <w:tcW w:w="4680" w:type="dxa"/>
            <w:gridSpan w:val="2"/>
          </w:tcPr>
          <w:p w14:paraId="2719C23C" w14:textId="0E844ABF" w:rsidR="006B7123" w:rsidRPr="00E508EB" w:rsidDel="00D65BF1" w:rsidRDefault="006B7123" w:rsidP="009C37BC">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Pr="00E508EB">
              <w:rPr>
                <w:rFonts w:ascii="Times New Roman" w:hAnsi="Times New Roman" w:cs="Times New Roman"/>
                <w:bCs/>
                <w:sz w:val="24"/>
                <w:szCs w:val="24"/>
                <w:lang w:val="ro-RO"/>
              </w:rPr>
              <w:t>2</w:t>
            </w:r>
            <w:r w:rsidRPr="00E508EB" w:rsidDel="00D65BF1">
              <w:rPr>
                <w:rFonts w:ascii="Times New Roman" w:hAnsi="Times New Roman" w:cs="Times New Roman"/>
                <w:bCs/>
                <w:sz w:val="24"/>
                <w:szCs w:val="24"/>
                <w:lang w:val="ro-RO"/>
              </w:rPr>
              <w:t xml:space="preserve">. </w:t>
            </w:r>
            <w:r w:rsidRPr="00E508EB">
              <w:rPr>
                <w:rFonts w:ascii="Times New Roman" w:hAnsi="Times New Roman" w:cs="Times New Roman"/>
                <w:bCs/>
                <w:sz w:val="24"/>
                <w:szCs w:val="24"/>
                <w:lang w:val="ro-RO"/>
              </w:rPr>
              <w:t>Dezvoltarea</w:t>
            </w:r>
            <w:r w:rsidRPr="00E508EB" w:rsidDel="00D65BF1">
              <w:rPr>
                <w:rFonts w:ascii="Times New Roman" w:hAnsi="Times New Roman" w:cs="Times New Roman"/>
                <w:bCs/>
                <w:sz w:val="24"/>
                <w:szCs w:val="24"/>
                <w:lang w:val="ro-RO"/>
              </w:rPr>
              <w:t xml:space="preserve"> serviciului guvernamental de livrare (</w:t>
            </w:r>
            <w:proofErr w:type="spellStart"/>
            <w:r w:rsidRPr="00E508EB" w:rsidDel="00D65BF1">
              <w:rPr>
                <w:rFonts w:ascii="Times New Roman" w:hAnsi="Times New Roman" w:cs="Times New Roman"/>
                <w:bCs/>
                <w:sz w:val="24"/>
                <w:szCs w:val="24"/>
                <w:lang w:val="ro-RO"/>
              </w:rPr>
              <w:t>MDelivery</w:t>
            </w:r>
            <w:proofErr w:type="spellEnd"/>
            <w:r w:rsidRPr="00E508EB" w:rsidDel="00D65BF1">
              <w:rPr>
                <w:rFonts w:ascii="Times New Roman" w:hAnsi="Times New Roman" w:cs="Times New Roman"/>
                <w:bCs/>
                <w:sz w:val="24"/>
                <w:szCs w:val="24"/>
                <w:lang w:val="ro-RO"/>
              </w:rPr>
              <w:t>) pentru livrarea rezultatelor prestării serviciilor publice (actelor) la locul de trai sau la misiunile diplomatice sau oficiile consulare ale Republicii Moldova peste hotare la alegerea beneficiarului serviciului public</w:t>
            </w:r>
          </w:p>
        </w:tc>
        <w:tc>
          <w:tcPr>
            <w:tcW w:w="1350" w:type="dxa"/>
          </w:tcPr>
          <w:p w14:paraId="223D4CFE" w14:textId="77777777" w:rsidR="006B7123" w:rsidRPr="00E508EB" w:rsidDel="00D65BF1" w:rsidRDefault="006B7123" w:rsidP="009C37BC">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24BF73E8" w14:textId="77777777" w:rsidR="006B7123" w:rsidRPr="00E508EB" w:rsidDel="00D65BF1" w:rsidRDefault="006B7123" w:rsidP="009C37BC">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5FCE57A2" w14:textId="77777777" w:rsidR="006B7123" w:rsidRPr="00E508EB" w:rsidDel="00D65BF1" w:rsidRDefault="006B7123" w:rsidP="009C37BC">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0A04BF37" w14:textId="77777777" w:rsidR="006B7123" w:rsidRPr="00E508EB" w:rsidDel="00D65BF1" w:rsidRDefault="006B7123" w:rsidP="009C37BC">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Serviciu funcțional</w:t>
            </w:r>
          </w:p>
        </w:tc>
        <w:tc>
          <w:tcPr>
            <w:tcW w:w="2700" w:type="dxa"/>
          </w:tcPr>
          <w:p w14:paraId="732860E4" w14:textId="77777777" w:rsidR="006B7123" w:rsidRPr="00E508EB" w:rsidDel="00D65BF1" w:rsidRDefault="006B7123" w:rsidP="009C37BC">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6F1A08B5" w14:textId="063C5A65" w:rsidR="006B7123" w:rsidRPr="00E508EB" w:rsidDel="00D65BF1" w:rsidRDefault="006B7123" w:rsidP="009C37BC">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cap.VI/Transformare digitală, alin.1/Politici pentru diaspora, alin. 10, acțiunea 2.1.19 din PAG</w:t>
            </w:r>
          </w:p>
        </w:tc>
        <w:tc>
          <w:tcPr>
            <w:tcW w:w="1350" w:type="dxa"/>
          </w:tcPr>
          <w:p w14:paraId="54CCE796" w14:textId="77777777" w:rsidR="006B7123" w:rsidRPr="00E508EB" w:rsidDel="00D65BF1" w:rsidRDefault="006B7123" w:rsidP="009C37BC">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625906" w:rsidRPr="00E508EB" w:rsidDel="00D65BF1" w14:paraId="5F9E4CFD" w14:textId="77777777" w:rsidTr="00151762">
        <w:trPr>
          <w:gridAfter w:val="1"/>
          <w:wAfter w:w="12" w:type="dxa"/>
        </w:trPr>
        <w:tc>
          <w:tcPr>
            <w:tcW w:w="4680" w:type="dxa"/>
            <w:gridSpan w:val="2"/>
          </w:tcPr>
          <w:p w14:paraId="0EC6640F" w14:textId="415F8862" w:rsidR="00625906" w:rsidRPr="00E508EB" w:rsidDel="00D65BF1" w:rsidRDefault="00625906" w:rsidP="000D4D9A">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FB2300" w:rsidRPr="00E508EB">
              <w:rPr>
                <w:rFonts w:ascii="Times New Roman" w:hAnsi="Times New Roman" w:cs="Times New Roman"/>
                <w:bCs/>
                <w:sz w:val="24"/>
                <w:szCs w:val="24"/>
                <w:lang w:val="ro-RO"/>
              </w:rPr>
              <w:t>3</w:t>
            </w:r>
            <w:r w:rsidRPr="00E508EB" w:rsidDel="00D65BF1">
              <w:rPr>
                <w:rFonts w:ascii="Times New Roman" w:hAnsi="Times New Roman" w:cs="Times New Roman"/>
                <w:bCs/>
                <w:sz w:val="24"/>
                <w:szCs w:val="24"/>
                <w:lang w:val="ro-RO"/>
              </w:rPr>
              <w:t xml:space="preserve">. Instituirea </w:t>
            </w:r>
            <w:r w:rsidR="00CF42FD" w:rsidRPr="00E508EB">
              <w:rPr>
                <w:rFonts w:ascii="Times New Roman" w:hAnsi="Times New Roman" w:cs="Times New Roman"/>
                <w:bCs/>
                <w:sz w:val="24"/>
                <w:szCs w:val="24"/>
                <w:lang w:val="ro-RO"/>
              </w:rPr>
              <w:t xml:space="preserve">și dezvoltarea </w:t>
            </w:r>
            <w:r w:rsidRPr="00E508EB" w:rsidDel="00D65BF1">
              <w:rPr>
                <w:rFonts w:ascii="Times New Roman" w:hAnsi="Times New Roman" w:cs="Times New Roman"/>
                <w:bCs/>
                <w:sz w:val="24"/>
                <w:szCs w:val="24"/>
                <w:lang w:val="ro-RO"/>
              </w:rPr>
              <w:t>mecanismului universal de depunere a cererilor electronice pentru serviciile publice</w:t>
            </w:r>
          </w:p>
        </w:tc>
        <w:tc>
          <w:tcPr>
            <w:tcW w:w="1350" w:type="dxa"/>
          </w:tcPr>
          <w:p w14:paraId="6BF949EB"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5595BE98"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6CBDC1BB"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46BE0E15" w14:textId="77777777" w:rsidR="00625906" w:rsidRPr="00E508EB" w:rsidDel="00D65BF1" w:rsidRDefault="00625906" w:rsidP="000D4D9A">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042F0BE2" w14:textId="77777777"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1BE77ED2" w14:textId="77777777"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alin.1, acțiunea 2.1.18 din PAG</w:t>
            </w:r>
          </w:p>
        </w:tc>
        <w:tc>
          <w:tcPr>
            <w:tcW w:w="1350" w:type="dxa"/>
          </w:tcPr>
          <w:p w14:paraId="1AF90E17" w14:textId="77777777"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625906" w:rsidRPr="00E508EB" w:rsidDel="00D65BF1" w14:paraId="4840AFAF" w14:textId="77777777" w:rsidTr="00151762">
        <w:trPr>
          <w:gridAfter w:val="1"/>
          <w:wAfter w:w="12" w:type="dxa"/>
        </w:trPr>
        <w:tc>
          <w:tcPr>
            <w:tcW w:w="4680" w:type="dxa"/>
            <w:gridSpan w:val="2"/>
          </w:tcPr>
          <w:p w14:paraId="10020C80" w14:textId="0DC8EF8A" w:rsidR="00625906" w:rsidRPr="00E508EB" w:rsidDel="00D65BF1" w:rsidRDefault="00625906" w:rsidP="000D4D9A">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FE02E4" w:rsidRPr="00E508EB">
              <w:rPr>
                <w:rFonts w:ascii="Times New Roman" w:hAnsi="Times New Roman" w:cs="Times New Roman"/>
                <w:bCs/>
                <w:sz w:val="24"/>
                <w:szCs w:val="24"/>
                <w:lang w:val="ro-RO"/>
              </w:rPr>
              <w:t>4</w:t>
            </w:r>
            <w:r w:rsidRPr="00E508EB" w:rsidDel="00D65BF1">
              <w:rPr>
                <w:rFonts w:ascii="Times New Roman" w:hAnsi="Times New Roman" w:cs="Times New Roman"/>
                <w:bCs/>
                <w:sz w:val="24"/>
                <w:szCs w:val="24"/>
                <w:lang w:val="ro-RO"/>
              </w:rPr>
              <w:t xml:space="preserve">. </w:t>
            </w:r>
            <w:r w:rsidR="004D0ECA" w:rsidRPr="00E508EB">
              <w:rPr>
                <w:rFonts w:ascii="Times New Roman" w:hAnsi="Times New Roman" w:cs="Times New Roman"/>
                <w:bCs/>
                <w:sz w:val="24"/>
                <w:szCs w:val="24"/>
                <w:lang w:val="ro-RO"/>
              </w:rPr>
              <w:t xml:space="preserve">Acordarea suportului pentru </w:t>
            </w:r>
            <w:r w:rsidR="00504C7C" w:rsidRPr="00E508EB">
              <w:rPr>
                <w:rFonts w:ascii="Times New Roman" w:hAnsi="Times New Roman" w:cs="Times New Roman"/>
                <w:bCs/>
                <w:sz w:val="24"/>
                <w:szCs w:val="24"/>
                <w:lang w:val="ro-RO"/>
              </w:rPr>
              <w:t>MAEIE pentru i</w:t>
            </w:r>
            <w:r w:rsidRPr="00E508EB" w:rsidDel="00D65BF1">
              <w:rPr>
                <w:rFonts w:ascii="Times New Roman" w:hAnsi="Times New Roman" w:cs="Times New Roman"/>
                <w:bCs/>
                <w:sz w:val="24"/>
                <w:szCs w:val="24"/>
                <w:lang w:val="ro-RO"/>
              </w:rPr>
              <w:t>mplementarea soluției unificate de programare la serviciile publice prestate de misiunile diplomatice și oficiile consulare ale Republicii Moldova peste hotare</w:t>
            </w:r>
          </w:p>
        </w:tc>
        <w:tc>
          <w:tcPr>
            <w:tcW w:w="1350" w:type="dxa"/>
          </w:tcPr>
          <w:p w14:paraId="39A645FE"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3AD803A8"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0C110A78"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04CB472F" w14:textId="709A4C22" w:rsidR="00625906" w:rsidRPr="00E508EB" w:rsidDel="00D65BF1" w:rsidRDefault="000430B0" w:rsidP="000D4D9A">
            <w:pPr>
              <w:rPr>
                <w:rFonts w:ascii="Times New Roman" w:hAnsi="Times New Roman" w:cs="Times New Roman"/>
                <w:sz w:val="24"/>
                <w:szCs w:val="24"/>
                <w:lang w:val="ro-RO"/>
              </w:rPr>
            </w:pPr>
            <w:r w:rsidRPr="00E508EB">
              <w:rPr>
                <w:rFonts w:ascii="Times New Roman" w:hAnsi="Times New Roman" w:cs="Times New Roman"/>
                <w:sz w:val="24"/>
                <w:szCs w:val="24"/>
                <w:lang w:val="ro-RO"/>
              </w:rPr>
              <w:t>Platformă de programare la oficiile consulare (pagină web) elaborată și funcțională</w:t>
            </w:r>
          </w:p>
        </w:tc>
        <w:tc>
          <w:tcPr>
            <w:tcW w:w="2700" w:type="dxa"/>
          </w:tcPr>
          <w:p w14:paraId="05768249" w14:textId="77777777"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2E70E471" w14:textId="77777777"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cap.VI/Politici pentru diaspora, alin.8, acțiunea 2.1.20. din PAG; Declarația Congresului Diasporei, ediția a IX-a, pct.3</w:t>
            </w:r>
          </w:p>
        </w:tc>
        <w:tc>
          <w:tcPr>
            <w:tcW w:w="1350" w:type="dxa"/>
          </w:tcPr>
          <w:p w14:paraId="3BF88630" w14:textId="6A67ADBC" w:rsidR="00625906" w:rsidRPr="00E508EB" w:rsidDel="00D65BF1" w:rsidRDefault="00FE02E4" w:rsidP="000D4D9A">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625906" w:rsidRPr="00E508EB" w:rsidDel="00D65BF1" w14:paraId="17BB4E9B" w14:textId="77777777" w:rsidTr="00151762">
        <w:trPr>
          <w:gridAfter w:val="1"/>
          <w:wAfter w:w="12" w:type="dxa"/>
        </w:trPr>
        <w:tc>
          <w:tcPr>
            <w:tcW w:w="4680" w:type="dxa"/>
            <w:gridSpan w:val="2"/>
          </w:tcPr>
          <w:p w14:paraId="74A0BB04" w14:textId="2680E907" w:rsidR="00625906" w:rsidRPr="00E508EB" w:rsidDel="00D65BF1" w:rsidRDefault="00625906" w:rsidP="000D4D9A">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FE02E4" w:rsidRPr="00E508EB">
              <w:rPr>
                <w:rFonts w:ascii="Times New Roman" w:hAnsi="Times New Roman" w:cs="Times New Roman"/>
                <w:bCs/>
                <w:sz w:val="24"/>
                <w:szCs w:val="24"/>
                <w:lang w:val="ro-RO"/>
              </w:rPr>
              <w:t>5</w:t>
            </w:r>
            <w:r w:rsidRPr="00E508EB" w:rsidDel="00D65BF1">
              <w:rPr>
                <w:rFonts w:ascii="Times New Roman" w:hAnsi="Times New Roman" w:cs="Times New Roman"/>
                <w:bCs/>
                <w:sz w:val="24"/>
                <w:szCs w:val="24"/>
                <w:lang w:val="ro-RO"/>
              </w:rPr>
              <w:t xml:space="preserve">. Introducerea serviciilor prestate </w:t>
            </w:r>
            <w:proofErr w:type="spellStart"/>
            <w:r w:rsidRPr="00E508EB" w:rsidDel="00D65BF1">
              <w:rPr>
                <w:rFonts w:ascii="Times New Roman" w:hAnsi="Times New Roman" w:cs="Times New Roman"/>
                <w:bCs/>
                <w:sz w:val="24"/>
                <w:szCs w:val="24"/>
                <w:lang w:val="ro-RO"/>
              </w:rPr>
              <w:t>proactiv</w:t>
            </w:r>
            <w:proofErr w:type="spellEnd"/>
            <w:r w:rsidRPr="00E508EB" w:rsidDel="00D65BF1">
              <w:rPr>
                <w:rFonts w:ascii="Times New Roman" w:hAnsi="Times New Roman" w:cs="Times New Roman"/>
                <w:bCs/>
                <w:sz w:val="24"/>
                <w:szCs w:val="24"/>
                <w:lang w:val="ro-RO"/>
              </w:rPr>
              <w:t xml:space="preserve"> în domeniul asigurărilor sociale</w:t>
            </w:r>
          </w:p>
        </w:tc>
        <w:tc>
          <w:tcPr>
            <w:tcW w:w="1350" w:type="dxa"/>
          </w:tcPr>
          <w:p w14:paraId="55337E9D"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338D381C" w14:textId="77777777" w:rsidR="00625906" w:rsidRPr="00E508EB" w:rsidDel="00D65BF1" w:rsidRDefault="00625906" w:rsidP="000D4D9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4BAE534D" w14:textId="77777777" w:rsidR="00625906" w:rsidRPr="00E508EB" w:rsidDel="00D65BF1" w:rsidRDefault="00625906" w:rsidP="000D4D9A">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Cel puțin 2 servicii prestate </w:t>
            </w:r>
            <w:proofErr w:type="spellStart"/>
            <w:r w:rsidRPr="00E508EB" w:rsidDel="00D65BF1">
              <w:rPr>
                <w:rFonts w:ascii="Times New Roman" w:hAnsi="Times New Roman" w:cs="Times New Roman"/>
                <w:sz w:val="24"/>
                <w:szCs w:val="24"/>
                <w:lang w:val="ro-RO"/>
              </w:rPr>
              <w:t>proactiv</w:t>
            </w:r>
            <w:proofErr w:type="spellEnd"/>
          </w:p>
        </w:tc>
        <w:tc>
          <w:tcPr>
            <w:tcW w:w="2700" w:type="dxa"/>
          </w:tcPr>
          <w:p w14:paraId="79BE9599" w14:textId="77777777"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1F7E0C9D" w14:textId="54649641" w:rsidR="00625906" w:rsidRPr="00E508EB" w:rsidDel="00D65BF1" w:rsidRDefault="00625906" w:rsidP="000D4D9A">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cap.VI/Transformare digitală, alin.3, acțiunea 2.1.21 din PAG</w:t>
            </w:r>
          </w:p>
        </w:tc>
        <w:tc>
          <w:tcPr>
            <w:tcW w:w="1350" w:type="dxa"/>
          </w:tcPr>
          <w:p w14:paraId="41B6AA98" w14:textId="3A788251" w:rsidR="00625906" w:rsidRPr="00E508EB" w:rsidDel="00D65BF1" w:rsidRDefault="00DA6698" w:rsidP="000D4D9A">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6D4828" w:rsidRPr="00E508EB" w:rsidDel="00D65BF1" w14:paraId="2AD424C5" w14:textId="0C7F3470" w:rsidTr="00151762">
        <w:trPr>
          <w:gridAfter w:val="1"/>
          <w:wAfter w:w="12" w:type="dxa"/>
        </w:trPr>
        <w:tc>
          <w:tcPr>
            <w:tcW w:w="4680" w:type="dxa"/>
            <w:gridSpan w:val="2"/>
          </w:tcPr>
          <w:p w14:paraId="47C408D6" w14:textId="48487690" w:rsidR="006D4828" w:rsidRPr="00E508EB" w:rsidDel="00D65BF1" w:rsidRDefault="006D4828" w:rsidP="00315DFF">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55635C" w:rsidRPr="00E508EB">
              <w:rPr>
                <w:rFonts w:ascii="Times New Roman" w:hAnsi="Times New Roman" w:cs="Times New Roman"/>
                <w:bCs/>
                <w:sz w:val="24"/>
                <w:szCs w:val="24"/>
                <w:lang w:val="ro-RO"/>
              </w:rPr>
              <w:t>6</w:t>
            </w:r>
            <w:r w:rsidRPr="00E508EB" w:rsidDel="00D65BF1">
              <w:rPr>
                <w:rFonts w:ascii="Times New Roman" w:hAnsi="Times New Roman" w:cs="Times New Roman"/>
                <w:bCs/>
                <w:sz w:val="24"/>
                <w:szCs w:val="24"/>
                <w:lang w:val="ro-RO"/>
              </w:rPr>
              <w:t>. Elaborarea și promovarea proiectului de hotărâre a Guvernului privind recunoașterea semnăturilor electronice avansate calificate, bazate pe certificate eliberate de un stat-membru al Uniunii Europene</w:t>
            </w:r>
          </w:p>
        </w:tc>
        <w:tc>
          <w:tcPr>
            <w:tcW w:w="1350" w:type="dxa"/>
          </w:tcPr>
          <w:p w14:paraId="2305239A" w14:textId="14096713"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576371D9" w14:textId="1DE8416E"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1E836358" w14:textId="6C997D29"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1733A10A" w14:textId="7222D666" w:rsidR="006D4828" w:rsidRPr="00E508EB" w:rsidDel="00D65BF1" w:rsidRDefault="006D4828" w:rsidP="00E44B15">
            <w:pPr>
              <w:jc w:val="center"/>
              <w:rPr>
                <w:rFonts w:ascii="Times New Roman" w:hAnsi="Times New Roman" w:cs="Times New Roman"/>
                <w:sz w:val="24"/>
                <w:szCs w:val="24"/>
                <w:lang w:val="ro-RO"/>
              </w:rPr>
            </w:pPr>
          </w:p>
        </w:tc>
        <w:tc>
          <w:tcPr>
            <w:tcW w:w="2610" w:type="dxa"/>
          </w:tcPr>
          <w:p w14:paraId="32B5CB29" w14:textId="6648FB6A" w:rsidR="006D4828" w:rsidRPr="00E508EB" w:rsidDel="00D65BF1" w:rsidRDefault="006D4828"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 și aprobare în Guvern</w:t>
            </w:r>
          </w:p>
        </w:tc>
        <w:tc>
          <w:tcPr>
            <w:tcW w:w="2700" w:type="dxa"/>
          </w:tcPr>
          <w:p w14:paraId="455FE471" w14:textId="4BB74B96" w:rsidR="006D4828" w:rsidRPr="00E508EB" w:rsidDel="00D65BF1" w:rsidRDefault="006D482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3BAFD163" w14:textId="31E512FB" w:rsidR="006D4828" w:rsidRPr="00E508EB" w:rsidDel="00D65BF1" w:rsidRDefault="006D482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 xml:space="preserve">cap.VI/Transformare digitală, alin.1/Politici </w:t>
            </w:r>
            <w:r w:rsidRPr="00E508EB" w:rsidDel="00D65BF1">
              <w:rPr>
                <w:rFonts w:ascii="Times New Roman" w:hAnsi="Times New Roman" w:cs="Times New Roman"/>
                <w:bCs/>
                <w:sz w:val="24"/>
                <w:szCs w:val="24"/>
                <w:lang w:val="ro-RO"/>
              </w:rPr>
              <w:lastRenderedPageBreak/>
              <w:t>pentru diaspora, alin.10, acțiunea 2.1.12 din PAG</w:t>
            </w:r>
          </w:p>
        </w:tc>
        <w:tc>
          <w:tcPr>
            <w:tcW w:w="1350" w:type="dxa"/>
          </w:tcPr>
          <w:p w14:paraId="6300A559" w14:textId="09F279B9"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Granturi de la bugetul de stat</w:t>
            </w:r>
          </w:p>
        </w:tc>
      </w:tr>
      <w:tr w:rsidR="006D4828" w:rsidRPr="00E508EB" w:rsidDel="00D65BF1" w14:paraId="5CA98D52" w14:textId="6DF716B2" w:rsidTr="00151762">
        <w:trPr>
          <w:gridAfter w:val="1"/>
          <w:wAfter w:w="12" w:type="dxa"/>
        </w:trPr>
        <w:tc>
          <w:tcPr>
            <w:tcW w:w="4680" w:type="dxa"/>
            <w:gridSpan w:val="2"/>
          </w:tcPr>
          <w:p w14:paraId="3E3CE4B5" w14:textId="1B12680D" w:rsidR="006D4828" w:rsidRPr="00E508EB" w:rsidDel="00D65BF1" w:rsidRDefault="006D4828" w:rsidP="00315DFF">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55635C" w:rsidRPr="00E508EB">
              <w:rPr>
                <w:rFonts w:ascii="Times New Roman" w:hAnsi="Times New Roman" w:cs="Times New Roman"/>
                <w:bCs/>
                <w:sz w:val="24"/>
                <w:szCs w:val="24"/>
                <w:lang w:val="ro-RO"/>
              </w:rPr>
              <w:t>7</w:t>
            </w:r>
            <w:r w:rsidRPr="00E508EB" w:rsidDel="00D65BF1">
              <w:rPr>
                <w:rFonts w:ascii="Times New Roman" w:hAnsi="Times New Roman" w:cs="Times New Roman"/>
                <w:bCs/>
                <w:sz w:val="24"/>
                <w:szCs w:val="24"/>
                <w:lang w:val="ro-RO"/>
              </w:rPr>
              <w:t>. Elaborarea și promovarea cadrului normativ în vederea stimulării utilizării serviciilor electronice și efectuării tranzacțiilor și plăților electronice</w:t>
            </w:r>
          </w:p>
        </w:tc>
        <w:tc>
          <w:tcPr>
            <w:tcW w:w="1350" w:type="dxa"/>
          </w:tcPr>
          <w:p w14:paraId="55F2FC22" w14:textId="61741B01"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01971114" w14:textId="77777777" w:rsidR="006D4828" w:rsidRPr="00E508EB" w:rsidDel="00D65BF1" w:rsidRDefault="006D4828" w:rsidP="00752DE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DIP </w:t>
            </w:r>
          </w:p>
          <w:p w14:paraId="17FB19D1" w14:textId="1B76CF09" w:rsidR="006D4828" w:rsidRPr="00E508EB" w:rsidDel="00D65BF1" w:rsidRDefault="006D4828" w:rsidP="00752DEA">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p w14:paraId="65BF77D2" w14:textId="54E7580E"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SGPE</w:t>
            </w:r>
          </w:p>
        </w:tc>
        <w:tc>
          <w:tcPr>
            <w:tcW w:w="2610" w:type="dxa"/>
          </w:tcPr>
          <w:p w14:paraId="7D649A76" w14:textId="66FF0422" w:rsidR="006D4828" w:rsidRPr="00E508EB" w:rsidDel="00D65BF1" w:rsidRDefault="006D4828"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lege elaborat și prezentat CS spre promovare și aprobare în Guvern</w:t>
            </w:r>
          </w:p>
        </w:tc>
        <w:tc>
          <w:tcPr>
            <w:tcW w:w="2700" w:type="dxa"/>
          </w:tcPr>
          <w:p w14:paraId="3CE2B606" w14:textId="01B08326" w:rsidR="006D4828" w:rsidRPr="00E508EB" w:rsidDel="00D65BF1" w:rsidRDefault="006D482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238D5953" w14:textId="50519C66"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 5, 15, acțiunea 2.1.15. din PAG</w:t>
            </w:r>
          </w:p>
        </w:tc>
        <w:tc>
          <w:tcPr>
            <w:tcW w:w="1350" w:type="dxa"/>
          </w:tcPr>
          <w:p w14:paraId="00A88957" w14:textId="57174B47"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6D4828" w:rsidRPr="00E508EB" w:rsidDel="00D65BF1" w14:paraId="33E7668E" w14:textId="61C77811" w:rsidTr="00151762">
        <w:trPr>
          <w:gridAfter w:val="1"/>
          <w:wAfter w:w="12" w:type="dxa"/>
        </w:trPr>
        <w:tc>
          <w:tcPr>
            <w:tcW w:w="4680" w:type="dxa"/>
            <w:gridSpan w:val="2"/>
          </w:tcPr>
          <w:p w14:paraId="55495752" w14:textId="0D322199" w:rsidR="006D4828" w:rsidRPr="00E508EB" w:rsidDel="00D65BF1" w:rsidRDefault="006D4828" w:rsidP="00315DFF">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55635C" w:rsidRPr="00E508EB">
              <w:rPr>
                <w:rFonts w:ascii="Times New Roman" w:hAnsi="Times New Roman" w:cs="Times New Roman"/>
                <w:bCs/>
                <w:sz w:val="24"/>
                <w:szCs w:val="24"/>
                <w:lang w:val="ro-RO"/>
              </w:rPr>
              <w:t>8</w:t>
            </w:r>
            <w:r w:rsidRPr="00E508EB" w:rsidDel="00D65BF1">
              <w:rPr>
                <w:rFonts w:ascii="Times New Roman" w:hAnsi="Times New Roman" w:cs="Times New Roman"/>
                <w:bCs/>
                <w:sz w:val="24"/>
                <w:szCs w:val="24"/>
                <w:lang w:val="ro-RO"/>
              </w:rPr>
              <w:t xml:space="preserve">. Elaborarea și promovarea proiectului de hotărâre a Guvernului privind stabilirea procedurii de identificare și verificare de la distanță a identității unei persoane prin utilizarea soluției </w:t>
            </w:r>
            <w:proofErr w:type="spellStart"/>
            <w:r w:rsidRPr="00E508EB" w:rsidDel="00D65BF1">
              <w:rPr>
                <w:rFonts w:ascii="Times New Roman" w:hAnsi="Times New Roman" w:cs="Times New Roman"/>
                <w:bCs/>
                <w:sz w:val="24"/>
                <w:szCs w:val="24"/>
                <w:lang w:val="ro-RO"/>
              </w:rPr>
              <w:t>eKYC</w:t>
            </w:r>
            <w:proofErr w:type="spellEnd"/>
            <w:r w:rsidRPr="00E508EB" w:rsidDel="00D65BF1">
              <w:rPr>
                <w:rFonts w:ascii="Times New Roman" w:hAnsi="Times New Roman" w:cs="Times New Roman"/>
                <w:bCs/>
                <w:sz w:val="24"/>
                <w:szCs w:val="24"/>
                <w:lang w:val="ro-RO"/>
              </w:rPr>
              <w:t xml:space="preserve"> (</w:t>
            </w:r>
            <w:r w:rsidRPr="00E508EB" w:rsidDel="00D65BF1">
              <w:rPr>
                <w:rFonts w:ascii="Times New Roman" w:hAnsi="Times New Roman" w:cs="Times New Roman"/>
                <w:bCs/>
                <w:i/>
                <w:iCs/>
                <w:sz w:val="24"/>
                <w:szCs w:val="24"/>
                <w:lang w:val="ro-RO"/>
              </w:rPr>
              <w:t xml:space="preserve">Electronic </w:t>
            </w:r>
            <w:proofErr w:type="spellStart"/>
            <w:r w:rsidRPr="00E508EB" w:rsidDel="00D65BF1">
              <w:rPr>
                <w:rFonts w:ascii="Times New Roman" w:hAnsi="Times New Roman" w:cs="Times New Roman"/>
                <w:bCs/>
                <w:i/>
                <w:iCs/>
                <w:sz w:val="24"/>
                <w:szCs w:val="24"/>
                <w:lang w:val="ro-RO"/>
              </w:rPr>
              <w:t>Know</w:t>
            </w:r>
            <w:proofErr w:type="spellEnd"/>
            <w:r w:rsidRPr="00E508EB" w:rsidDel="00D65BF1">
              <w:rPr>
                <w:rFonts w:ascii="Times New Roman" w:hAnsi="Times New Roman" w:cs="Times New Roman"/>
                <w:bCs/>
                <w:i/>
                <w:iCs/>
                <w:sz w:val="24"/>
                <w:szCs w:val="24"/>
                <w:lang w:val="ro-RO"/>
              </w:rPr>
              <w:t xml:space="preserve"> </w:t>
            </w:r>
            <w:proofErr w:type="spellStart"/>
            <w:r w:rsidRPr="00E508EB" w:rsidDel="00D65BF1">
              <w:rPr>
                <w:rFonts w:ascii="Times New Roman" w:hAnsi="Times New Roman" w:cs="Times New Roman"/>
                <w:bCs/>
                <w:i/>
                <w:iCs/>
                <w:sz w:val="24"/>
                <w:szCs w:val="24"/>
                <w:lang w:val="ro-RO"/>
              </w:rPr>
              <w:t>Your</w:t>
            </w:r>
            <w:proofErr w:type="spellEnd"/>
            <w:r w:rsidRPr="00E508EB" w:rsidDel="00D65BF1">
              <w:rPr>
                <w:rFonts w:ascii="Times New Roman" w:hAnsi="Times New Roman" w:cs="Times New Roman"/>
                <w:bCs/>
                <w:i/>
                <w:iCs/>
                <w:sz w:val="24"/>
                <w:szCs w:val="24"/>
                <w:lang w:val="ro-RO"/>
              </w:rPr>
              <w:t xml:space="preserve"> </w:t>
            </w:r>
            <w:proofErr w:type="spellStart"/>
            <w:r w:rsidRPr="00E508EB" w:rsidDel="00D65BF1">
              <w:rPr>
                <w:rFonts w:ascii="Times New Roman" w:hAnsi="Times New Roman" w:cs="Times New Roman"/>
                <w:bCs/>
                <w:i/>
                <w:iCs/>
                <w:sz w:val="24"/>
                <w:szCs w:val="24"/>
                <w:lang w:val="ro-RO"/>
              </w:rPr>
              <w:t>Customer</w:t>
            </w:r>
            <w:proofErr w:type="spellEnd"/>
            <w:r w:rsidRPr="00E508EB" w:rsidDel="00D65BF1">
              <w:rPr>
                <w:rFonts w:ascii="Times New Roman" w:hAnsi="Times New Roman" w:cs="Times New Roman"/>
                <w:bCs/>
                <w:sz w:val="24"/>
                <w:szCs w:val="24"/>
                <w:lang w:val="ro-RO"/>
              </w:rPr>
              <w:t>)</w:t>
            </w:r>
          </w:p>
        </w:tc>
        <w:tc>
          <w:tcPr>
            <w:tcW w:w="1350" w:type="dxa"/>
          </w:tcPr>
          <w:p w14:paraId="6012BB1F" w14:textId="411ECA72"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2D313612" w14:textId="28BEB831" w:rsidR="006D4828" w:rsidRPr="00E508EB" w:rsidDel="00D65BF1" w:rsidRDefault="006D4828" w:rsidP="007827FD">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0A69C6AE" w14:textId="31E805BF" w:rsidR="006D4828" w:rsidRPr="00E508EB" w:rsidDel="00D65BF1" w:rsidRDefault="006D4828" w:rsidP="007827FD">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49A17285" w14:textId="6959B7AB" w:rsidR="006D4828" w:rsidRPr="00E508EB" w:rsidDel="00D65BF1" w:rsidRDefault="006D4828" w:rsidP="007827FD">
            <w:pPr>
              <w:jc w:val="center"/>
              <w:rPr>
                <w:rFonts w:ascii="Times New Roman" w:hAnsi="Times New Roman" w:cs="Times New Roman"/>
                <w:sz w:val="24"/>
                <w:szCs w:val="24"/>
                <w:lang w:val="ro-RO"/>
              </w:rPr>
            </w:pPr>
          </w:p>
        </w:tc>
        <w:tc>
          <w:tcPr>
            <w:tcW w:w="2610" w:type="dxa"/>
          </w:tcPr>
          <w:p w14:paraId="51B3457C" w14:textId="786FBF95" w:rsidR="006D4828" w:rsidRPr="00E508EB" w:rsidDel="00D65BF1" w:rsidRDefault="006D4828"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prezentată CS spre promovare</w:t>
            </w:r>
          </w:p>
        </w:tc>
        <w:tc>
          <w:tcPr>
            <w:tcW w:w="2700" w:type="dxa"/>
          </w:tcPr>
          <w:p w14:paraId="4764576F" w14:textId="0F7F0BE6" w:rsidR="006D4828" w:rsidRPr="00E508EB" w:rsidDel="00D65BF1" w:rsidRDefault="006D4828" w:rsidP="008A72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1E5D2E13" w14:textId="3C15F915" w:rsidR="006D4828" w:rsidRPr="00E508EB" w:rsidDel="00D65BF1" w:rsidRDefault="006D4828" w:rsidP="003E657F">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cap.VI/Transformare digitală, alin. 8, acțiunea 2.1.16 din PAG</w:t>
            </w:r>
          </w:p>
        </w:tc>
        <w:tc>
          <w:tcPr>
            <w:tcW w:w="1350" w:type="dxa"/>
          </w:tcPr>
          <w:p w14:paraId="77BD4AB1" w14:textId="1BB8D5F7"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625906" w:rsidRPr="00E508EB" w:rsidDel="00D65BF1" w14:paraId="67141404" w14:textId="77777777" w:rsidTr="00151762">
        <w:trPr>
          <w:gridAfter w:val="1"/>
          <w:wAfter w:w="12" w:type="dxa"/>
        </w:trPr>
        <w:tc>
          <w:tcPr>
            <w:tcW w:w="4680" w:type="dxa"/>
            <w:gridSpan w:val="2"/>
          </w:tcPr>
          <w:p w14:paraId="71C5EB9B" w14:textId="3FA7EB39" w:rsidR="00625906" w:rsidRPr="00E508EB" w:rsidDel="00D65BF1" w:rsidRDefault="00625906" w:rsidP="00A31715">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w:t>
            </w:r>
            <w:r w:rsidR="0055635C" w:rsidRPr="00E508EB">
              <w:rPr>
                <w:rFonts w:ascii="Times New Roman" w:hAnsi="Times New Roman" w:cs="Times New Roman"/>
                <w:bCs/>
                <w:sz w:val="24"/>
                <w:szCs w:val="24"/>
                <w:lang w:val="ro-RO"/>
              </w:rPr>
              <w:t>9</w:t>
            </w:r>
            <w:r w:rsidRPr="00E508EB" w:rsidDel="00D65BF1">
              <w:rPr>
                <w:rFonts w:ascii="Times New Roman" w:hAnsi="Times New Roman" w:cs="Times New Roman"/>
                <w:bCs/>
                <w:sz w:val="24"/>
                <w:szCs w:val="24"/>
                <w:lang w:val="ro-RO"/>
              </w:rPr>
              <w:t>. Crearea posibilităților de obținere a identității electronice pentru investitori străini, inclusiv prin misiunile diplomatice și oficiile consulare ale Republicii Moldova peste hotare</w:t>
            </w:r>
          </w:p>
        </w:tc>
        <w:tc>
          <w:tcPr>
            <w:tcW w:w="1350" w:type="dxa"/>
          </w:tcPr>
          <w:p w14:paraId="50EC82A8" w14:textId="77777777" w:rsidR="00625906" w:rsidRPr="00E508EB" w:rsidDel="00D65BF1" w:rsidRDefault="00625906" w:rsidP="00A317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1C5D4FDC" w14:textId="77777777" w:rsidR="00625906" w:rsidRPr="00E508EB" w:rsidDel="00D65BF1" w:rsidRDefault="00625906" w:rsidP="00A317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42CD62D2" w14:textId="77777777" w:rsidR="00625906" w:rsidRPr="00E508EB" w:rsidDel="00D65BF1" w:rsidRDefault="00625906" w:rsidP="00A317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5C54D918" w14:textId="77777777" w:rsidR="00625906" w:rsidRPr="00E508EB" w:rsidDel="00D65BF1" w:rsidRDefault="00625906" w:rsidP="00A317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3E196082" w14:textId="77777777" w:rsidR="00625906" w:rsidRPr="00E508EB" w:rsidDel="00D65BF1" w:rsidRDefault="00625906" w:rsidP="00A31715">
            <w:pPr>
              <w:jc w:val="center"/>
              <w:rPr>
                <w:rFonts w:ascii="Times New Roman" w:hAnsi="Times New Roman" w:cs="Times New Roman"/>
                <w:sz w:val="24"/>
                <w:szCs w:val="24"/>
                <w:lang w:val="ro-RO"/>
              </w:rPr>
            </w:pPr>
          </w:p>
        </w:tc>
        <w:tc>
          <w:tcPr>
            <w:tcW w:w="2610" w:type="dxa"/>
          </w:tcPr>
          <w:p w14:paraId="6E983F8E" w14:textId="77777777" w:rsidR="00625906" w:rsidRPr="00E508EB" w:rsidDel="00D65BF1" w:rsidRDefault="00625906" w:rsidP="00A317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Serviciu funcțional</w:t>
            </w:r>
          </w:p>
        </w:tc>
        <w:tc>
          <w:tcPr>
            <w:tcW w:w="2700" w:type="dxa"/>
          </w:tcPr>
          <w:p w14:paraId="61CB0CBE" w14:textId="77777777" w:rsidR="00625906" w:rsidRPr="00E508EB" w:rsidDel="00D65BF1" w:rsidRDefault="00625906" w:rsidP="00A317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45B4AD10" w14:textId="77777777" w:rsidR="00625906" w:rsidRPr="00E508EB" w:rsidDel="00D65BF1" w:rsidRDefault="00625906" w:rsidP="00A317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alin.10, acțiunea 2.1.22 din PAG; Declarația Congresului Diasporei, ediția a IX-a, pct.9</w:t>
            </w:r>
          </w:p>
        </w:tc>
        <w:tc>
          <w:tcPr>
            <w:tcW w:w="1350" w:type="dxa"/>
          </w:tcPr>
          <w:p w14:paraId="3F602910" w14:textId="77777777" w:rsidR="00625906" w:rsidRPr="00E508EB" w:rsidDel="00D65BF1" w:rsidRDefault="00625906" w:rsidP="00A317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6D4828" w:rsidRPr="00E508EB" w:rsidDel="00D65BF1" w14:paraId="5975861C" w14:textId="2D0971EB" w:rsidTr="00151762">
        <w:trPr>
          <w:gridAfter w:val="1"/>
          <w:wAfter w:w="12" w:type="dxa"/>
        </w:trPr>
        <w:tc>
          <w:tcPr>
            <w:tcW w:w="4680" w:type="dxa"/>
            <w:gridSpan w:val="2"/>
          </w:tcPr>
          <w:p w14:paraId="6954071D" w14:textId="18C14FD4" w:rsidR="006D4828" w:rsidRPr="00E508EB" w:rsidDel="00D65BF1" w:rsidRDefault="006D4828" w:rsidP="00FD62B8">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2.1</w:t>
            </w:r>
            <w:r w:rsidR="0055635C" w:rsidRPr="00E508EB">
              <w:rPr>
                <w:rFonts w:ascii="Times New Roman" w:hAnsi="Times New Roman" w:cs="Times New Roman"/>
                <w:bCs/>
                <w:sz w:val="24"/>
                <w:szCs w:val="24"/>
                <w:lang w:val="ro-RO"/>
              </w:rPr>
              <w:t>0</w:t>
            </w:r>
            <w:r w:rsidRPr="00E508EB" w:rsidDel="00D65BF1">
              <w:rPr>
                <w:rFonts w:ascii="Times New Roman" w:hAnsi="Times New Roman" w:cs="Times New Roman"/>
                <w:bCs/>
                <w:sz w:val="24"/>
                <w:szCs w:val="24"/>
                <w:lang w:val="ro-RO"/>
              </w:rPr>
              <w:t>. Crearea Centrului unificat de asistență pentru persoanele care s-au confruntat cu dificultăți în utilizarea și recunoașterea documentelor și tranzacțiilor electronice</w:t>
            </w:r>
          </w:p>
        </w:tc>
        <w:tc>
          <w:tcPr>
            <w:tcW w:w="1350" w:type="dxa"/>
          </w:tcPr>
          <w:p w14:paraId="5C125F27" w14:textId="4A599272"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3E4E9C4" w14:textId="289CCE0E"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2299B140" w14:textId="4D4B503B"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47D9498A" w14:textId="14301B41" w:rsidR="006D4828" w:rsidRPr="00E508EB" w:rsidDel="00D65BF1" w:rsidRDefault="006D4828" w:rsidP="00E44B15">
            <w:pPr>
              <w:jc w:val="center"/>
              <w:rPr>
                <w:rFonts w:ascii="Times New Roman" w:hAnsi="Times New Roman" w:cs="Times New Roman"/>
                <w:sz w:val="24"/>
                <w:szCs w:val="24"/>
                <w:lang w:val="ro-RO"/>
              </w:rPr>
            </w:pPr>
          </w:p>
        </w:tc>
        <w:tc>
          <w:tcPr>
            <w:tcW w:w="2610" w:type="dxa"/>
          </w:tcPr>
          <w:p w14:paraId="75E6FBF6" w14:textId="1B8EB12B" w:rsidR="006D4828" w:rsidRPr="00E508EB" w:rsidDel="00D65BF1" w:rsidRDefault="006D4828"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Centru funcțional</w:t>
            </w:r>
          </w:p>
        </w:tc>
        <w:tc>
          <w:tcPr>
            <w:tcW w:w="2700" w:type="dxa"/>
          </w:tcPr>
          <w:p w14:paraId="3F28AC46" w14:textId="706C8304"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 4, acțiunea 2.1.23 din PAG</w:t>
            </w:r>
          </w:p>
        </w:tc>
        <w:tc>
          <w:tcPr>
            <w:tcW w:w="1350" w:type="dxa"/>
          </w:tcPr>
          <w:p w14:paraId="1665C64F" w14:textId="4B056266"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6D4828" w:rsidRPr="00E508EB" w:rsidDel="00D65BF1" w14:paraId="6739C87E" w14:textId="49D5D57D" w:rsidTr="00151762">
        <w:trPr>
          <w:gridAfter w:val="1"/>
          <w:wAfter w:w="12" w:type="dxa"/>
        </w:trPr>
        <w:tc>
          <w:tcPr>
            <w:tcW w:w="4680" w:type="dxa"/>
            <w:gridSpan w:val="2"/>
          </w:tcPr>
          <w:p w14:paraId="7529C3AE" w14:textId="4B204857" w:rsidR="006D4828" w:rsidRPr="00E508EB" w:rsidDel="00D65BF1" w:rsidRDefault="006D4828" w:rsidP="00FD62B8">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2.1</w:t>
            </w:r>
            <w:r w:rsidR="0077381C" w:rsidRPr="00E508EB">
              <w:rPr>
                <w:rFonts w:ascii="Times New Roman" w:hAnsi="Times New Roman" w:cs="Times New Roman"/>
                <w:bCs/>
                <w:sz w:val="24"/>
                <w:szCs w:val="24"/>
                <w:lang w:val="ro-RO"/>
              </w:rPr>
              <w:t>1</w:t>
            </w:r>
            <w:r w:rsidRPr="00E508EB" w:rsidDel="00D65BF1">
              <w:rPr>
                <w:rFonts w:ascii="Times New Roman" w:hAnsi="Times New Roman" w:cs="Times New Roman"/>
                <w:bCs/>
                <w:sz w:val="24"/>
                <w:szCs w:val="24"/>
                <w:lang w:val="ro-RO"/>
              </w:rPr>
              <w:t>. Extinderea numărului de servicii, taxe, impozite și alte plăți care pot fi încasate prin serviciul guvernamental de plăți electronice (</w:t>
            </w:r>
            <w:proofErr w:type="spellStart"/>
            <w:r w:rsidRPr="00E508EB" w:rsidDel="00D65BF1">
              <w:rPr>
                <w:rFonts w:ascii="Times New Roman" w:hAnsi="Times New Roman" w:cs="Times New Roman"/>
                <w:bCs/>
                <w:sz w:val="24"/>
                <w:szCs w:val="24"/>
                <w:lang w:val="ro-RO"/>
              </w:rPr>
              <w:t>MPay</w:t>
            </w:r>
            <w:proofErr w:type="spellEnd"/>
            <w:r w:rsidRPr="00E508EB" w:rsidDel="00D65BF1">
              <w:rPr>
                <w:rFonts w:ascii="Times New Roman" w:hAnsi="Times New Roman" w:cs="Times New Roman"/>
                <w:bCs/>
                <w:sz w:val="24"/>
                <w:szCs w:val="24"/>
                <w:lang w:val="ro-RO"/>
              </w:rPr>
              <w:t>), inclusiv cele locale</w:t>
            </w:r>
          </w:p>
        </w:tc>
        <w:tc>
          <w:tcPr>
            <w:tcW w:w="1350" w:type="dxa"/>
          </w:tcPr>
          <w:p w14:paraId="267C5F38" w14:textId="57A1CC5C"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C5DAEE7" w14:textId="446D920F" w:rsidR="006D4828" w:rsidRPr="00E508EB" w:rsidDel="00D65BF1" w:rsidRDefault="006D4828" w:rsidP="00E44B1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SGPE</w:t>
            </w:r>
          </w:p>
        </w:tc>
        <w:tc>
          <w:tcPr>
            <w:tcW w:w="2610" w:type="dxa"/>
          </w:tcPr>
          <w:p w14:paraId="010B994E" w14:textId="6CEBFC71" w:rsidR="006D4828" w:rsidRPr="00E508EB" w:rsidDel="00D65BF1" w:rsidRDefault="006D4828" w:rsidP="00E44B1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Disponibilitatea de plată a serviciilor, impozitelor, taxelor, plăților pentru amenzi și majorări de întârziere (penalități) și altor plăți în contul unic </w:t>
            </w:r>
            <w:proofErr w:type="spellStart"/>
            <w:r w:rsidRPr="00E508EB" w:rsidDel="00D65BF1">
              <w:rPr>
                <w:rFonts w:ascii="Times New Roman" w:hAnsi="Times New Roman" w:cs="Times New Roman"/>
                <w:sz w:val="24"/>
                <w:szCs w:val="24"/>
                <w:lang w:val="ro-RO"/>
              </w:rPr>
              <w:t>trezorerial</w:t>
            </w:r>
            <w:proofErr w:type="spellEnd"/>
            <w:r w:rsidRPr="00E508EB" w:rsidDel="00D65BF1">
              <w:rPr>
                <w:rFonts w:ascii="Times New Roman" w:hAnsi="Times New Roman" w:cs="Times New Roman"/>
                <w:sz w:val="24"/>
                <w:szCs w:val="24"/>
                <w:lang w:val="ro-RO"/>
              </w:rPr>
              <w:t xml:space="preserve"> al Ministerului Finanțelor prin serviciul guvernamental de plăți electronice (</w:t>
            </w:r>
            <w:proofErr w:type="spellStart"/>
            <w:r w:rsidRPr="00E508EB" w:rsidDel="00D65BF1">
              <w:rPr>
                <w:rFonts w:ascii="Times New Roman" w:hAnsi="Times New Roman" w:cs="Times New Roman"/>
                <w:sz w:val="24"/>
                <w:szCs w:val="24"/>
                <w:lang w:val="ro-RO"/>
              </w:rPr>
              <w:t>MPay</w:t>
            </w:r>
            <w:proofErr w:type="spellEnd"/>
            <w:r w:rsidRPr="00E508EB" w:rsidDel="00D65BF1">
              <w:rPr>
                <w:rFonts w:ascii="Times New Roman" w:hAnsi="Times New Roman" w:cs="Times New Roman"/>
                <w:sz w:val="24"/>
                <w:szCs w:val="24"/>
                <w:lang w:val="ro-RO"/>
              </w:rPr>
              <w:t>)</w:t>
            </w:r>
          </w:p>
        </w:tc>
        <w:tc>
          <w:tcPr>
            <w:tcW w:w="2700" w:type="dxa"/>
          </w:tcPr>
          <w:p w14:paraId="1BEF480C" w14:textId="50D35EBD" w:rsidR="006D4828" w:rsidRPr="00E508EB" w:rsidDel="00D65BF1" w:rsidRDefault="006D4828"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alin.15, acțiunea 2.1.24 din PAG</w:t>
            </w:r>
          </w:p>
        </w:tc>
        <w:tc>
          <w:tcPr>
            <w:tcW w:w="1350" w:type="dxa"/>
          </w:tcPr>
          <w:p w14:paraId="45ABB489" w14:textId="308400A8" w:rsidR="006D4828" w:rsidRPr="00E508EB" w:rsidDel="00D65BF1" w:rsidRDefault="00BE029F" w:rsidP="00E44B1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DB5192" w:rsidRPr="00E508EB" w:rsidDel="00D65BF1" w14:paraId="4958CD36" w14:textId="77777777" w:rsidTr="00151762">
        <w:trPr>
          <w:gridAfter w:val="1"/>
          <w:wAfter w:w="12" w:type="dxa"/>
        </w:trPr>
        <w:tc>
          <w:tcPr>
            <w:tcW w:w="4680" w:type="dxa"/>
            <w:gridSpan w:val="2"/>
            <w:shd w:val="clear" w:color="auto" w:fill="auto"/>
          </w:tcPr>
          <w:p w14:paraId="0497F82B" w14:textId="5319F8B5" w:rsidR="00DB5192" w:rsidRPr="00E508EB" w:rsidDel="00D65BF1" w:rsidRDefault="00DB5192" w:rsidP="00DB5192">
            <w:pPr>
              <w:jc w:val="both"/>
              <w:rPr>
                <w:rFonts w:ascii="Times New Roman" w:hAnsi="Times New Roman" w:cs="Times New Roman"/>
                <w:bCs/>
                <w:sz w:val="24"/>
                <w:szCs w:val="24"/>
                <w:lang w:val="ro-RO"/>
              </w:rPr>
            </w:pPr>
            <w:r w:rsidRPr="00E508EB">
              <w:rPr>
                <w:rFonts w:ascii="Times New Roman" w:eastAsia="Calibri" w:hAnsi="Times New Roman" w:cs="Times New Roman"/>
                <w:bCs/>
                <w:sz w:val="24"/>
                <w:szCs w:val="24"/>
                <w:lang w:val="ro-RO" w:eastAsia="zh-CN"/>
              </w:rPr>
              <w:lastRenderedPageBreak/>
              <w:t>2.1</w:t>
            </w:r>
            <w:r w:rsidR="0077381C" w:rsidRPr="00E508EB">
              <w:rPr>
                <w:rFonts w:ascii="Times New Roman" w:eastAsia="Calibri" w:hAnsi="Times New Roman" w:cs="Times New Roman"/>
                <w:bCs/>
                <w:sz w:val="24"/>
                <w:szCs w:val="24"/>
                <w:lang w:val="ro-RO" w:eastAsia="zh-CN"/>
              </w:rPr>
              <w:t>2</w:t>
            </w:r>
            <w:r w:rsidRPr="00E508EB">
              <w:rPr>
                <w:rFonts w:ascii="Times New Roman" w:eastAsia="Calibri" w:hAnsi="Times New Roman" w:cs="Times New Roman"/>
                <w:bCs/>
                <w:sz w:val="24"/>
                <w:szCs w:val="24"/>
                <w:lang w:val="ro-RO" w:eastAsia="zh-CN"/>
              </w:rPr>
              <w:t xml:space="preserve">. Elaborarea și promovarea cadrului normativ pentru a permite distribuirea plăților din contul unic </w:t>
            </w:r>
            <w:proofErr w:type="spellStart"/>
            <w:r w:rsidRPr="00E508EB">
              <w:rPr>
                <w:rFonts w:ascii="Times New Roman" w:eastAsia="Calibri" w:hAnsi="Times New Roman" w:cs="Times New Roman"/>
                <w:bCs/>
                <w:sz w:val="24"/>
                <w:szCs w:val="24"/>
                <w:lang w:val="ro-RO" w:eastAsia="zh-CN"/>
              </w:rPr>
              <w:t>trezorerial</w:t>
            </w:r>
            <w:proofErr w:type="spellEnd"/>
            <w:r w:rsidRPr="00E508EB">
              <w:rPr>
                <w:rFonts w:ascii="Times New Roman" w:eastAsia="Calibri" w:hAnsi="Times New Roman" w:cs="Times New Roman"/>
                <w:bCs/>
                <w:sz w:val="24"/>
                <w:szCs w:val="24"/>
                <w:lang w:val="ro-RO" w:eastAsia="zh-CN"/>
              </w:rPr>
              <w:t xml:space="preserve"> al Ministerului Finanțelor către persoanele juridice</w:t>
            </w:r>
          </w:p>
        </w:tc>
        <w:tc>
          <w:tcPr>
            <w:tcW w:w="1350" w:type="dxa"/>
            <w:shd w:val="clear" w:color="auto" w:fill="auto"/>
          </w:tcPr>
          <w:p w14:paraId="55183108" w14:textId="013C0EF4" w:rsidR="00DB5192" w:rsidRPr="00E508EB" w:rsidDel="00D65BF1" w:rsidRDefault="00DB5192" w:rsidP="00DB5192">
            <w:pPr>
              <w:jc w:val="center"/>
              <w:rPr>
                <w:rFonts w:ascii="Times New Roman" w:hAnsi="Times New Roman" w:cs="Times New Roman"/>
                <w:sz w:val="24"/>
                <w:szCs w:val="24"/>
                <w:lang w:val="ro-RO"/>
              </w:rPr>
            </w:pPr>
            <w:r w:rsidRPr="00E508EB">
              <w:rPr>
                <w:rFonts w:ascii="Times New Roman" w:eastAsia="Calibri" w:hAnsi="Times New Roman" w:cs="Times New Roman"/>
                <w:sz w:val="24"/>
                <w:szCs w:val="24"/>
                <w:lang w:val="ro-RO" w:eastAsia="zh-CN"/>
              </w:rPr>
              <w:t>Decembrie</w:t>
            </w:r>
          </w:p>
        </w:tc>
        <w:tc>
          <w:tcPr>
            <w:tcW w:w="1710" w:type="dxa"/>
            <w:shd w:val="clear" w:color="auto" w:fill="auto"/>
          </w:tcPr>
          <w:p w14:paraId="78165A0A" w14:textId="77777777" w:rsidR="00DB5192" w:rsidRPr="00E508EB" w:rsidRDefault="00DB5192" w:rsidP="00DB5192">
            <w:pPr>
              <w:suppressAutoHyphens/>
              <w:jc w:val="center"/>
              <w:rPr>
                <w:rFonts w:ascii="Times New Roman" w:eastAsia="Calibri" w:hAnsi="Times New Roman" w:cs="Times New Roman"/>
                <w:sz w:val="24"/>
                <w:szCs w:val="24"/>
                <w:lang w:val="ro-RO" w:eastAsia="zh-CN"/>
              </w:rPr>
            </w:pPr>
            <w:r w:rsidRPr="00E508EB">
              <w:rPr>
                <w:rFonts w:ascii="Times New Roman" w:eastAsia="Calibri" w:hAnsi="Times New Roman" w:cs="Times New Roman"/>
                <w:sz w:val="24"/>
                <w:szCs w:val="24"/>
                <w:lang w:val="ro-RO" w:eastAsia="zh-CN"/>
              </w:rPr>
              <w:t>SJRU</w:t>
            </w:r>
          </w:p>
          <w:p w14:paraId="1C1DEE94" w14:textId="0C8922B4" w:rsidR="00DB5192" w:rsidRPr="00E508EB" w:rsidDel="00D65BF1" w:rsidRDefault="00DB5192" w:rsidP="00DB5192">
            <w:pPr>
              <w:jc w:val="center"/>
              <w:rPr>
                <w:rFonts w:ascii="Times New Roman" w:hAnsi="Times New Roman" w:cs="Times New Roman"/>
                <w:sz w:val="24"/>
                <w:szCs w:val="24"/>
                <w:lang w:val="ro-RO"/>
              </w:rPr>
            </w:pPr>
            <w:r w:rsidRPr="00E508EB">
              <w:rPr>
                <w:rFonts w:ascii="Times New Roman" w:eastAsia="Calibri" w:hAnsi="Times New Roman" w:cs="Times New Roman"/>
                <w:sz w:val="24"/>
                <w:szCs w:val="24"/>
                <w:lang w:val="ro-RO" w:eastAsia="zh-CN"/>
              </w:rPr>
              <w:t>DPD</w:t>
            </w:r>
          </w:p>
        </w:tc>
        <w:tc>
          <w:tcPr>
            <w:tcW w:w="2610" w:type="dxa"/>
            <w:shd w:val="clear" w:color="auto" w:fill="auto"/>
          </w:tcPr>
          <w:p w14:paraId="4356621B" w14:textId="04051628" w:rsidR="00DB5192" w:rsidRPr="00E508EB" w:rsidDel="00D65BF1" w:rsidRDefault="00DB5192" w:rsidP="00DB5192">
            <w:pPr>
              <w:rPr>
                <w:rFonts w:ascii="Times New Roman" w:hAnsi="Times New Roman" w:cs="Times New Roman"/>
                <w:sz w:val="24"/>
                <w:szCs w:val="24"/>
                <w:lang w:val="ro-RO"/>
              </w:rPr>
            </w:pPr>
            <w:r w:rsidRPr="00E508EB">
              <w:rPr>
                <w:rFonts w:ascii="Times New Roman" w:eastAsia="Calibri" w:hAnsi="Times New Roman" w:cs="Times New Roman"/>
                <w:sz w:val="24"/>
                <w:szCs w:val="24"/>
                <w:lang w:val="ro-RO" w:eastAsia="zh-CN"/>
              </w:rPr>
              <w:t>Proiect de hotărâre de Guvern elaborat și prezentat CS pentru promovare</w:t>
            </w:r>
          </w:p>
        </w:tc>
        <w:tc>
          <w:tcPr>
            <w:tcW w:w="2700" w:type="dxa"/>
          </w:tcPr>
          <w:p w14:paraId="63FE8471" w14:textId="26672321" w:rsidR="00DB5192" w:rsidRPr="00E508EB" w:rsidDel="00D65BF1" w:rsidRDefault="00DB5192" w:rsidP="00DB5192">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Transferat din 2021</w:t>
            </w:r>
          </w:p>
        </w:tc>
        <w:tc>
          <w:tcPr>
            <w:tcW w:w="1350" w:type="dxa"/>
          </w:tcPr>
          <w:p w14:paraId="362BCCB3" w14:textId="2F656CA6" w:rsidR="00DB5192" w:rsidRPr="00E508EB" w:rsidDel="00D65BF1" w:rsidRDefault="00291746"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DB5192" w:rsidRPr="00E508EB" w:rsidDel="00D65BF1" w14:paraId="422CF4D3" w14:textId="5107DB5E" w:rsidTr="00151762">
        <w:tc>
          <w:tcPr>
            <w:tcW w:w="14412" w:type="dxa"/>
            <w:gridSpan w:val="8"/>
            <w:shd w:val="clear" w:color="auto" w:fill="DAEEF3" w:themeFill="accent5" w:themeFillTint="33"/>
          </w:tcPr>
          <w:p w14:paraId="13265F91" w14:textId="5E44D761" w:rsidR="00DB5192" w:rsidRPr="00E508EB" w:rsidDel="00D65BF1" w:rsidRDefault="00DB5192" w:rsidP="00DB5192">
            <w:pPr>
              <w:tabs>
                <w:tab w:val="left" w:pos="1007"/>
              </w:tabs>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Obiectiv nr.3: Digitalizarea sectorului public</w:t>
            </w:r>
          </w:p>
        </w:tc>
      </w:tr>
      <w:tr w:rsidR="00DB5192" w:rsidRPr="00E508EB" w:rsidDel="00D65BF1" w14:paraId="65A54156" w14:textId="287461C4" w:rsidTr="00151762">
        <w:tc>
          <w:tcPr>
            <w:tcW w:w="14412" w:type="dxa"/>
            <w:gridSpan w:val="8"/>
            <w:shd w:val="clear" w:color="auto" w:fill="D9D9D9" w:themeFill="background1" w:themeFillShade="D9"/>
          </w:tcPr>
          <w:p w14:paraId="7902C580" w14:textId="483CABBE" w:rsidR="00DB5192" w:rsidRPr="00E508EB" w:rsidDel="00D65BF1" w:rsidRDefault="00DB5192" w:rsidP="00DB5192">
            <w:pPr>
              <w:jc w:val="both"/>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interne:</w:t>
            </w:r>
          </w:p>
          <w:p w14:paraId="59FF6220" w14:textId="29A33FE6" w:rsidR="00AF792A" w:rsidRPr="00E508EB" w:rsidDel="00D65BF1" w:rsidRDefault="00AF792A" w:rsidP="00AF792A">
            <w:pPr>
              <w:jc w:val="both"/>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t>1. Lipsa de finanțare a unor acțiuni</w:t>
            </w:r>
          </w:p>
          <w:p w14:paraId="297A67DB" w14:textId="288F0006" w:rsidR="00DB5192" w:rsidRPr="00E508EB" w:rsidRDefault="00AF792A" w:rsidP="00AF792A">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 xml:space="preserve">2. </w:t>
            </w:r>
            <w:r w:rsidRPr="00E508EB" w:rsidDel="00D65BF1">
              <w:rPr>
                <w:rFonts w:ascii="Times New Roman" w:hAnsi="Times New Roman" w:cs="Times New Roman"/>
                <w:iCs/>
                <w:sz w:val="24"/>
                <w:szCs w:val="24"/>
                <w:lang w:val="ro-RO"/>
              </w:rPr>
              <w:t>Lipsa capacităților (resurselor) AGE pentru implementarea unor acțiuni</w:t>
            </w:r>
          </w:p>
          <w:p w14:paraId="1100BCF3" w14:textId="1B178E43" w:rsidR="007B391B" w:rsidRPr="00E508EB" w:rsidRDefault="007B391B" w:rsidP="007B391B">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3. Nerealizarea în termenii stabiliți a activităților planificate în contextul digitalizării sectorului public</w:t>
            </w:r>
          </w:p>
          <w:p w14:paraId="20A9D5E8" w14:textId="2B86B272" w:rsidR="002A046E" w:rsidRPr="00E508EB" w:rsidRDefault="002A046E" w:rsidP="002A046E">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4. Tergiversarea procedurilor de achiziții necesare pentru realizarea activităților planificate.</w:t>
            </w:r>
          </w:p>
          <w:p w14:paraId="71B95250" w14:textId="4FD3445B" w:rsidR="002A046E" w:rsidRPr="00E508EB" w:rsidDel="00D65BF1" w:rsidRDefault="002A046E" w:rsidP="002A046E">
            <w:pPr>
              <w:jc w:val="both"/>
              <w:rPr>
                <w:rFonts w:ascii="Times New Roman" w:hAnsi="Times New Roman" w:cs="Times New Roman"/>
                <w:iCs/>
                <w:sz w:val="24"/>
                <w:szCs w:val="24"/>
                <w:lang w:val="ro-RO"/>
              </w:rPr>
            </w:pPr>
            <w:r w:rsidRPr="00E508EB">
              <w:rPr>
                <w:rFonts w:ascii="Times New Roman" w:hAnsi="Times New Roman" w:cs="Times New Roman"/>
                <w:iCs/>
                <w:sz w:val="24"/>
                <w:szCs w:val="24"/>
                <w:lang w:val="ro-RO"/>
              </w:rPr>
              <w:t>5. Calitatea proastă a livrabilelor recepționate de la agenții contractați.</w:t>
            </w:r>
          </w:p>
          <w:p w14:paraId="57EEFC19" w14:textId="77777777" w:rsidR="00DB5192" w:rsidRPr="00E508EB" w:rsidDel="00D65BF1" w:rsidRDefault="00DB5192" w:rsidP="00DB5192">
            <w:pPr>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externe:</w:t>
            </w:r>
          </w:p>
          <w:p w14:paraId="064A2620" w14:textId="442DAE8F" w:rsidR="00DB5192" w:rsidRPr="00E508EB" w:rsidDel="00D65BF1" w:rsidRDefault="00DB5192" w:rsidP="005E06A6">
            <w:pPr>
              <w:rPr>
                <w:rFonts w:ascii="Times New Roman" w:hAnsi="Times New Roman" w:cs="Times New Roman"/>
                <w:sz w:val="24"/>
                <w:szCs w:val="24"/>
                <w:lang w:val="ro-RO" w:eastAsia="ro-RO"/>
              </w:rPr>
            </w:pPr>
            <w:r w:rsidRPr="00E508EB" w:rsidDel="00D65BF1">
              <w:rPr>
                <w:rFonts w:ascii="Times New Roman" w:hAnsi="Times New Roman" w:cs="Times New Roman"/>
                <w:i/>
                <w:iCs/>
                <w:sz w:val="24"/>
                <w:szCs w:val="24"/>
                <w:lang w:val="ro-RO"/>
              </w:rPr>
              <w:t>1</w:t>
            </w:r>
            <w:r w:rsidR="00AF792A" w:rsidRPr="00E508EB">
              <w:rPr>
                <w:rFonts w:ascii="Times New Roman" w:hAnsi="Times New Roman" w:cs="Times New Roman"/>
                <w:sz w:val="24"/>
                <w:szCs w:val="24"/>
                <w:lang w:val="ro-RO"/>
              </w:rPr>
              <w:t xml:space="preserve">. </w:t>
            </w:r>
            <w:r w:rsidR="003A4452" w:rsidRPr="00E508EB">
              <w:rPr>
                <w:rFonts w:ascii="Times New Roman" w:hAnsi="Times New Roman" w:cs="Times New Roman"/>
                <w:sz w:val="24"/>
                <w:szCs w:val="24"/>
                <w:lang w:val="ro-RO"/>
              </w:rPr>
              <w:t>Produsul implementat nu este utilizat de către beneficiari</w:t>
            </w:r>
          </w:p>
        </w:tc>
      </w:tr>
      <w:tr w:rsidR="00EE6012" w:rsidRPr="00E508EB" w:rsidDel="00D65BF1" w14:paraId="7EECDC82" w14:textId="77777777" w:rsidTr="00594883">
        <w:trPr>
          <w:gridAfter w:val="1"/>
          <w:wAfter w:w="12" w:type="dxa"/>
        </w:trPr>
        <w:tc>
          <w:tcPr>
            <w:tcW w:w="4680" w:type="dxa"/>
            <w:gridSpan w:val="2"/>
            <w:shd w:val="clear" w:color="auto" w:fill="auto"/>
          </w:tcPr>
          <w:p w14:paraId="6014D936" w14:textId="686060F9" w:rsidR="00FB2300" w:rsidRPr="00E508EB" w:rsidRDefault="007125F9" w:rsidP="00594883">
            <w:pPr>
              <w:jc w:val="both"/>
              <w:rPr>
                <w:rFonts w:ascii="Times New Roman" w:eastAsia="Calibri" w:hAnsi="Times New Roman" w:cs="Times New Roman"/>
                <w:bCs/>
                <w:sz w:val="24"/>
                <w:szCs w:val="24"/>
                <w:lang w:val="ro-RO" w:eastAsia="zh-CN"/>
              </w:rPr>
            </w:pPr>
            <w:r w:rsidRPr="00E508EB">
              <w:rPr>
                <w:rFonts w:ascii="Times New Roman" w:eastAsia="Calibri" w:hAnsi="Times New Roman" w:cs="Times New Roman"/>
                <w:bCs/>
                <w:sz w:val="24"/>
                <w:szCs w:val="24"/>
                <w:lang w:val="ro-RO" w:eastAsia="zh-CN"/>
              </w:rPr>
              <w:t>3</w:t>
            </w:r>
            <w:r w:rsidR="00FB2300" w:rsidRPr="00E508EB">
              <w:rPr>
                <w:rFonts w:ascii="Times New Roman" w:eastAsia="Calibri" w:hAnsi="Times New Roman" w:cs="Times New Roman"/>
                <w:bCs/>
                <w:sz w:val="24"/>
                <w:szCs w:val="24"/>
                <w:lang w:val="ro-RO" w:eastAsia="zh-CN"/>
              </w:rPr>
              <w:t>.1. Implementarea soluției tehnice de identitate electronică mobilă fără dispozitive specializate pe partea semnatarului</w:t>
            </w:r>
          </w:p>
        </w:tc>
        <w:tc>
          <w:tcPr>
            <w:tcW w:w="1350" w:type="dxa"/>
            <w:shd w:val="clear" w:color="auto" w:fill="auto"/>
          </w:tcPr>
          <w:p w14:paraId="1ADDD3A5" w14:textId="77777777" w:rsidR="00FB2300" w:rsidRPr="00E508EB" w:rsidRDefault="00FB2300" w:rsidP="00594883">
            <w:pPr>
              <w:jc w:val="center"/>
              <w:rPr>
                <w:rFonts w:ascii="Times New Roman" w:eastAsia="Calibri" w:hAnsi="Times New Roman" w:cs="Times New Roman"/>
                <w:sz w:val="24"/>
                <w:szCs w:val="24"/>
                <w:lang w:val="ro-RO" w:eastAsia="zh-CN"/>
              </w:rPr>
            </w:pPr>
            <w:r w:rsidRPr="00E508EB">
              <w:rPr>
                <w:rFonts w:ascii="Times New Roman" w:eastAsia="Calibri" w:hAnsi="Times New Roman" w:cs="Times New Roman"/>
                <w:sz w:val="24"/>
                <w:szCs w:val="24"/>
                <w:lang w:val="ro-RO" w:eastAsia="zh-CN"/>
              </w:rPr>
              <w:t>Martie</w:t>
            </w:r>
          </w:p>
        </w:tc>
        <w:tc>
          <w:tcPr>
            <w:tcW w:w="1710" w:type="dxa"/>
            <w:shd w:val="clear" w:color="auto" w:fill="auto"/>
          </w:tcPr>
          <w:p w14:paraId="4B0D316A" w14:textId="77777777" w:rsidR="00FB2300" w:rsidRPr="00E508EB" w:rsidRDefault="00FB2300" w:rsidP="00594883">
            <w:pPr>
              <w:suppressAutoHyphens/>
              <w:jc w:val="center"/>
              <w:rPr>
                <w:rFonts w:ascii="Times New Roman" w:eastAsia="Calibri" w:hAnsi="Times New Roman" w:cs="Times New Roman"/>
                <w:sz w:val="24"/>
                <w:szCs w:val="24"/>
                <w:lang w:val="ro-RO" w:eastAsia="zh-CN"/>
              </w:rPr>
            </w:pPr>
            <w:r w:rsidRPr="00E508EB">
              <w:rPr>
                <w:rFonts w:ascii="Times New Roman" w:eastAsia="Calibri" w:hAnsi="Times New Roman" w:cs="Times New Roman"/>
                <w:sz w:val="24"/>
                <w:szCs w:val="24"/>
                <w:lang w:val="ro-RO" w:eastAsia="zh-CN"/>
              </w:rPr>
              <w:t>DIP</w:t>
            </w:r>
          </w:p>
        </w:tc>
        <w:tc>
          <w:tcPr>
            <w:tcW w:w="2610" w:type="dxa"/>
            <w:shd w:val="clear" w:color="auto" w:fill="auto"/>
          </w:tcPr>
          <w:p w14:paraId="542D8C7E" w14:textId="77777777" w:rsidR="00FB2300" w:rsidRPr="00E508EB" w:rsidRDefault="00FB2300" w:rsidP="00594883">
            <w:pPr>
              <w:rPr>
                <w:rFonts w:ascii="Times New Roman" w:eastAsia="Calibri" w:hAnsi="Times New Roman" w:cs="Times New Roman"/>
                <w:sz w:val="24"/>
                <w:szCs w:val="24"/>
                <w:lang w:val="ro-RO" w:eastAsia="zh-CN"/>
              </w:rPr>
            </w:pPr>
            <w:r w:rsidRPr="00E508EB">
              <w:rPr>
                <w:rFonts w:ascii="Times New Roman" w:eastAsia="Calibri" w:hAnsi="Times New Roman" w:cs="Times New Roman"/>
                <w:sz w:val="24"/>
                <w:szCs w:val="24"/>
                <w:lang w:val="ro-RO" w:eastAsia="zh-CN"/>
              </w:rPr>
              <w:t>Soluție funcțională</w:t>
            </w:r>
          </w:p>
        </w:tc>
        <w:tc>
          <w:tcPr>
            <w:tcW w:w="2700" w:type="dxa"/>
          </w:tcPr>
          <w:p w14:paraId="7273A792" w14:textId="77777777" w:rsidR="00FB2300" w:rsidRPr="00E508EB" w:rsidRDefault="00FB2300" w:rsidP="00594883">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Acordul de Asociere RM-UE, art.22 lit.(b);</w:t>
            </w:r>
          </w:p>
          <w:p w14:paraId="59F07829" w14:textId="77777777" w:rsidR="00FB2300" w:rsidRPr="00E508EB" w:rsidRDefault="00FB2300" w:rsidP="00594883">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PAG, cap VI/ Transformare digitală, alin.8, acțiunea 2.1.9</w:t>
            </w:r>
          </w:p>
          <w:p w14:paraId="793E9AED" w14:textId="77777777" w:rsidR="00FB2300" w:rsidRPr="00E508EB" w:rsidRDefault="00FB2300" w:rsidP="00594883">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din PAG</w:t>
            </w:r>
          </w:p>
        </w:tc>
        <w:tc>
          <w:tcPr>
            <w:tcW w:w="1350" w:type="dxa"/>
          </w:tcPr>
          <w:p w14:paraId="71CA74B9" w14:textId="77777777" w:rsidR="00FB2300" w:rsidRPr="00E508EB" w:rsidDel="00D65BF1" w:rsidRDefault="00FB2300" w:rsidP="00594883">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FB2300" w:rsidRPr="00E508EB" w:rsidDel="00D65BF1" w14:paraId="046B4BC7" w14:textId="77777777" w:rsidTr="00594883">
        <w:trPr>
          <w:gridAfter w:val="1"/>
          <w:wAfter w:w="12" w:type="dxa"/>
        </w:trPr>
        <w:tc>
          <w:tcPr>
            <w:tcW w:w="4680" w:type="dxa"/>
            <w:gridSpan w:val="2"/>
          </w:tcPr>
          <w:p w14:paraId="5FD45871" w14:textId="5A122DC2" w:rsidR="00FB2300" w:rsidRPr="00E508EB" w:rsidDel="00D65BF1" w:rsidRDefault="007125F9" w:rsidP="00594883">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FB2300" w:rsidRPr="00E508EB" w:rsidDel="00D65BF1">
              <w:rPr>
                <w:rFonts w:ascii="Times New Roman" w:hAnsi="Times New Roman" w:cs="Times New Roman"/>
                <w:bCs/>
                <w:sz w:val="24"/>
                <w:szCs w:val="24"/>
                <w:lang w:val="ro-RO"/>
              </w:rPr>
              <w:t>.</w:t>
            </w:r>
            <w:r w:rsidR="00FB2300" w:rsidRPr="00E508EB">
              <w:rPr>
                <w:rFonts w:ascii="Times New Roman" w:hAnsi="Times New Roman" w:cs="Times New Roman"/>
                <w:bCs/>
                <w:sz w:val="24"/>
                <w:szCs w:val="24"/>
                <w:lang w:val="ro-RO"/>
              </w:rPr>
              <w:t>2.</w:t>
            </w:r>
            <w:r w:rsidR="00FB2300" w:rsidRPr="00E508EB" w:rsidDel="00D65BF1">
              <w:rPr>
                <w:rFonts w:ascii="Times New Roman" w:hAnsi="Times New Roman" w:cs="Times New Roman"/>
                <w:bCs/>
                <w:sz w:val="24"/>
                <w:szCs w:val="24"/>
                <w:lang w:val="ro-RO"/>
              </w:rPr>
              <w:t xml:space="preserve"> </w:t>
            </w:r>
            <w:r w:rsidR="00FB2300" w:rsidRPr="00E508EB">
              <w:rPr>
                <w:rFonts w:ascii="Times New Roman" w:hAnsi="Times New Roman" w:cs="Times New Roman"/>
                <w:bCs/>
                <w:sz w:val="24"/>
                <w:szCs w:val="24"/>
                <w:lang w:val="ro-RO"/>
              </w:rPr>
              <w:t>Dezvoltarea și i</w:t>
            </w:r>
            <w:r w:rsidR="00FB2300" w:rsidRPr="00E508EB" w:rsidDel="00D65BF1">
              <w:rPr>
                <w:rFonts w:ascii="Times New Roman" w:hAnsi="Times New Roman" w:cs="Times New Roman"/>
                <w:bCs/>
                <w:sz w:val="24"/>
                <w:szCs w:val="24"/>
                <w:lang w:val="ro-RO"/>
              </w:rPr>
              <w:t>mplementarea Registrului de stat al serviciilor publice</w:t>
            </w:r>
          </w:p>
        </w:tc>
        <w:tc>
          <w:tcPr>
            <w:tcW w:w="1350" w:type="dxa"/>
          </w:tcPr>
          <w:p w14:paraId="7051D292"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0E081DFC"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DIP</w:t>
            </w:r>
          </w:p>
          <w:p w14:paraId="6872F23C"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DPD</w:t>
            </w:r>
          </w:p>
        </w:tc>
        <w:tc>
          <w:tcPr>
            <w:tcW w:w="2610" w:type="dxa"/>
          </w:tcPr>
          <w:p w14:paraId="1CC3CFA6" w14:textId="77777777" w:rsidR="00FB2300" w:rsidRPr="00E508EB" w:rsidDel="00D65BF1" w:rsidRDefault="00FB2300" w:rsidP="0059488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1F01E3B5"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w:t>
            </w:r>
          </w:p>
          <w:p w14:paraId="26894669"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art.22 lit.(b),  acțiunea 2.1.8 din PAG</w:t>
            </w:r>
          </w:p>
        </w:tc>
        <w:tc>
          <w:tcPr>
            <w:tcW w:w="1350" w:type="dxa"/>
          </w:tcPr>
          <w:p w14:paraId="7B5EF1B3" w14:textId="77777777" w:rsidR="00FB2300" w:rsidRPr="00E508EB" w:rsidDel="00D65BF1" w:rsidRDefault="00FB2300" w:rsidP="00594883">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MGSP</w:t>
            </w:r>
          </w:p>
        </w:tc>
      </w:tr>
      <w:tr w:rsidR="00FB2300" w:rsidRPr="00E508EB" w:rsidDel="00D65BF1" w14:paraId="45335A33" w14:textId="77777777" w:rsidTr="00594883">
        <w:trPr>
          <w:gridAfter w:val="1"/>
          <w:wAfter w:w="12" w:type="dxa"/>
        </w:trPr>
        <w:tc>
          <w:tcPr>
            <w:tcW w:w="4680" w:type="dxa"/>
            <w:gridSpan w:val="2"/>
          </w:tcPr>
          <w:p w14:paraId="2346CC90" w14:textId="324D0996" w:rsidR="00FB2300" w:rsidRPr="00E508EB" w:rsidDel="00D65BF1" w:rsidRDefault="007125F9" w:rsidP="00594883">
            <w:pPr>
              <w:jc w:val="both"/>
              <w:rPr>
                <w:rFonts w:ascii="Times New Roman" w:hAnsi="Times New Roman" w:cs="Times New Roman"/>
                <w:sz w:val="24"/>
                <w:szCs w:val="24"/>
                <w:lang w:val="ro-RO"/>
              </w:rPr>
            </w:pPr>
            <w:r w:rsidRPr="00E508EB">
              <w:rPr>
                <w:rFonts w:ascii="Times New Roman" w:hAnsi="Times New Roman" w:cs="Times New Roman"/>
                <w:bCs/>
                <w:sz w:val="24"/>
                <w:szCs w:val="24"/>
                <w:lang w:val="ro-RO"/>
              </w:rPr>
              <w:t>3</w:t>
            </w:r>
            <w:r w:rsidR="00FB2300" w:rsidRPr="00E508EB" w:rsidDel="00D65BF1">
              <w:rPr>
                <w:rFonts w:ascii="Times New Roman" w:hAnsi="Times New Roman" w:cs="Times New Roman"/>
                <w:bCs/>
                <w:sz w:val="24"/>
                <w:szCs w:val="24"/>
                <w:lang w:val="ro-RO"/>
              </w:rPr>
              <w:t>.</w:t>
            </w:r>
            <w:r w:rsidR="00FB2300" w:rsidRPr="00E508EB">
              <w:rPr>
                <w:rFonts w:ascii="Times New Roman" w:hAnsi="Times New Roman" w:cs="Times New Roman"/>
                <w:bCs/>
                <w:sz w:val="24"/>
                <w:szCs w:val="24"/>
                <w:lang w:val="ro-RO"/>
              </w:rPr>
              <w:t>3</w:t>
            </w:r>
            <w:r w:rsidR="00FB2300" w:rsidRPr="00E508EB" w:rsidDel="00D65BF1">
              <w:rPr>
                <w:rFonts w:ascii="Times New Roman" w:hAnsi="Times New Roman" w:cs="Times New Roman"/>
                <w:bCs/>
                <w:sz w:val="24"/>
                <w:szCs w:val="24"/>
                <w:lang w:val="ro-RO"/>
              </w:rPr>
              <w:t>. Elaborarea și promovarea proiectului de hotărâre a Guvernului cu privire la Portalul serviciilor publice</w:t>
            </w:r>
          </w:p>
        </w:tc>
        <w:tc>
          <w:tcPr>
            <w:tcW w:w="1350" w:type="dxa"/>
          </w:tcPr>
          <w:p w14:paraId="6E227DC9"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Septembrie</w:t>
            </w:r>
          </w:p>
        </w:tc>
        <w:tc>
          <w:tcPr>
            <w:tcW w:w="1710" w:type="dxa"/>
          </w:tcPr>
          <w:p w14:paraId="3C40812E"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11A8909D"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0AC094C8" w14:textId="77777777" w:rsidR="00FB2300" w:rsidRPr="00E508EB" w:rsidDel="00D65BF1" w:rsidRDefault="00FB2300" w:rsidP="0059488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w:t>
            </w:r>
          </w:p>
        </w:tc>
        <w:tc>
          <w:tcPr>
            <w:tcW w:w="2700" w:type="dxa"/>
          </w:tcPr>
          <w:p w14:paraId="1918638C"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 acțiunea 2.1.17 din PAG</w:t>
            </w:r>
          </w:p>
        </w:tc>
        <w:tc>
          <w:tcPr>
            <w:tcW w:w="1350" w:type="dxa"/>
          </w:tcPr>
          <w:p w14:paraId="57AFAFC0" w14:textId="77777777" w:rsidR="00FB2300" w:rsidRPr="00E508EB"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p w14:paraId="09F633F1"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FB2300" w:rsidRPr="00E508EB" w:rsidDel="00D65BF1" w14:paraId="37D2D74C" w14:textId="77777777" w:rsidTr="00594883">
        <w:trPr>
          <w:gridAfter w:val="1"/>
          <w:wAfter w:w="12" w:type="dxa"/>
        </w:trPr>
        <w:tc>
          <w:tcPr>
            <w:tcW w:w="4680" w:type="dxa"/>
            <w:gridSpan w:val="2"/>
          </w:tcPr>
          <w:p w14:paraId="5E183276" w14:textId="56284B11" w:rsidR="00FB2300" w:rsidRPr="00E508EB" w:rsidDel="00D65BF1" w:rsidRDefault="007125F9" w:rsidP="00594883">
            <w:pPr>
              <w:jc w:val="both"/>
              <w:rPr>
                <w:rFonts w:ascii="Times New Roman" w:hAnsi="Times New Roman" w:cs="Times New Roman"/>
                <w:sz w:val="24"/>
                <w:szCs w:val="24"/>
                <w:lang w:val="ro-RO"/>
              </w:rPr>
            </w:pPr>
            <w:r w:rsidRPr="00E508EB">
              <w:rPr>
                <w:rFonts w:ascii="Times New Roman" w:hAnsi="Times New Roman" w:cs="Times New Roman"/>
                <w:bCs/>
                <w:sz w:val="24"/>
                <w:szCs w:val="24"/>
                <w:lang w:val="ro-RO"/>
              </w:rPr>
              <w:t>3</w:t>
            </w:r>
            <w:r w:rsidR="00FB2300" w:rsidRPr="00E508EB" w:rsidDel="00D65BF1">
              <w:rPr>
                <w:rFonts w:ascii="Times New Roman" w:hAnsi="Times New Roman" w:cs="Times New Roman"/>
                <w:bCs/>
                <w:sz w:val="24"/>
                <w:szCs w:val="24"/>
                <w:lang w:val="ro-RO"/>
              </w:rPr>
              <w:t>.</w:t>
            </w:r>
            <w:r w:rsidR="00FB2300" w:rsidRPr="00E508EB">
              <w:rPr>
                <w:rFonts w:ascii="Times New Roman" w:hAnsi="Times New Roman" w:cs="Times New Roman"/>
                <w:bCs/>
                <w:sz w:val="24"/>
                <w:szCs w:val="24"/>
                <w:lang w:val="ro-RO"/>
              </w:rPr>
              <w:t>4</w:t>
            </w:r>
            <w:r w:rsidR="00FB2300" w:rsidRPr="00E508EB" w:rsidDel="00D65BF1">
              <w:rPr>
                <w:rFonts w:ascii="Times New Roman" w:hAnsi="Times New Roman" w:cs="Times New Roman"/>
                <w:bCs/>
                <w:sz w:val="24"/>
                <w:szCs w:val="24"/>
                <w:lang w:val="ro-RO"/>
              </w:rPr>
              <w:t xml:space="preserve">. Elaborarea și promovarea proiectului de hotărâre a Guvernului privind modul de extindere a capacității platformei tehnologice guvernamentale comune </w:t>
            </w:r>
            <w:r w:rsidR="005F64DE">
              <w:rPr>
                <w:rFonts w:ascii="Times New Roman" w:hAnsi="Times New Roman" w:cs="Times New Roman"/>
                <w:bCs/>
                <w:sz w:val="24"/>
                <w:szCs w:val="24"/>
                <w:lang w:val="ro-RO"/>
              </w:rPr>
              <w:t>(</w:t>
            </w:r>
            <w:proofErr w:type="spellStart"/>
            <w:r w:rsidR="00FB2300" w:rsidRPr="00E508EB" w:rsidDel="00D65BF1">
              <w:rPr>
                <w:rFonts w:ascii="Times New Roman" w:hAnsi="Times New Roman" w:cs="Times New Roman"/>
                <w:bCs/>
                <w:sz w:val="24"/>
                <w:szCs w:val="24"/>
                <w:lang w:val="ro-RO"/>
              </w:rPr>
              <w:t>MCloud</w:t>
            </w:r>
            <w:proofErr w:type="spellEnd"/>
            <w:r w:rsidR="005F64DE">
              <w:rPr>
                <w:rFonts w:ascii="Times New Roman" w:hAnsi="Times New Roman" w:cs="Times New Roman"/>
                <w:bCs/>
                <w:sz w:val="24"/>
                <w:szCs w:val="24"/>
                <w:lang w:val="ro-RO"/>
              </w:rPr>
              <w:t>),</w:t>
            </w:r>
            <w:r w:rsidR="00FB2300" w:rsidRPr="00E508EB" w:rsidDel="00D65BF1">
              <w:rPr>
                <w:rFonts w:ascii="Times New Roman" w:hAnsi="Times New Roman" w:cs="Times New Roman"/>
                <w:bCs/>
                <w:sz w:val="24"/>
                <w:szCs w:val="24"/>
                <w:lang w:val="ro-RO"/>
              </w:rPr>
              <w:t xml:space="preserve"> utilizând resurse informaționale ale prestatorilor de servicii de </w:t>
            </w:r>
            <w:proofErr w:type="spellStart"/>
            <w:r w:rsidR="00FB2300" w:rsidRPr="00E508EB" w:rsidDel="00D65BF1">
              <w:rPr>
                <w:rFonts w:ascii="Times New Roman" w:hAnsi="Times New Roman" w:cs="Times New Roman"/>
                <w:bCs/>
                <w:sz w:val="24"/>
                <w:szCs w:val="24"/>
                <w:lang w:val="ro-RO"/>
              </w:rPr>
              <w:t>cloud</w:t>
            </w:r>
            <w:proofErr w:type="spellEnd"/>
            <w:r w:rsidR="00FB2300" w:rsidRPr="00E508EB" w:rsidDel="00D65BF1">
              <w:rPr>
                <w:rFonts w:ascii="Times New Roman" w:hAnsi="Times New Roman" w:cs="Times New Roman"/>
                <w:bCs/>
                <w:sz w:val="24"/>
                <w:szCs w:val="24"/>
                <w:lang w:val="ro-RO"/>
              </w:rPr>
              <w:t xml:space="preserve"> din domeniul public (</w:t>
            </w:r>
            <w:proofErr w:type="spellStart"/>
            <w:r w:rsidR="00FB2300" w:rsidRPr="00E508EB" w:rsidDel="00D65BF1">
              <w:rPr>
                <w:rFonts w:ascii="Times New Roman" w:hAnsi="Times New Roman" w:cs="Times New Roman"/>
                <w:bCs/>
                <w:sz w:val="24"/>
                <w:szCs w:val="24"/>
                <w:lang w:val="ro-RO"/>
              </w:rPr>
              <w:t>cloud</w:t>
            </w:r>
            <w:proofErr w:type="spellEnd"/>
            <w:r w:rsidR="00FB2300" w:rsidRPr="00E508EB" w:rsidDel="00D65BF1">
              <w:rPr>
                <w:rFonts w:ascii="Times New Roman" w:hAnsi="Times New Roman" w:cs="Times New Roman"/>
                <w:bCs/>
                <w:sz w:val="24"/>
                <w:szCs w:val="24"/>
                <w:lang w:val="ro-RO"/>
              </w:rPr>
              <w:t xml:space="preserve"> hibrid)</w:t>
            </w:r>
          </w:p>
        </w:tc>
        <w:tc>
          <w:tcPr>
            <w:tcW w:w="1350" w:type="dxa"/>
          </w:tcPr>
          <w:p w14:paraId="6154D433"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Aprilie</w:t>
            </w:r>
          </w:p>
        </w:tc>
        <w:tc>
          <w:tcPr>
            <w:tcW w:w="1710" w:type="dxa"/>
          </w:tcPr>
          <w:p w14:paraId="0E5D819F"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3442631D" w14:textId="77777777" w:rsidR="00FB2300" w:rsidRPr="00E508EB" w:rsidDel="00D65BF1" w:rsidRDefault="00FB2300" w:rsidP="0059488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71E12BC5" w14:textId="77777777" w:rsidR="00FB2300" w:rsidRPr="00E508EB" w:rsidDel="00D65BF1" w:rsidRDefault="00FB2300" w:rsidP="00594883">
            <w:pPr>
              <w:jc w:val="center"/>
              <w:rPr>
                <w:rFonts w:ascii="Times New Roman" w:hAnsi="Times New Roman" w:cs="Times New Roman"/>
                <w:sz w:val="24"/>
                <w:szCs w:val="24"/>
                <w:lang w:val="ro-RO"/>
              </w:rPr>
            </w:pPr>
          </w:p>
        </w:tc>
        <w:tc>
          <w:tcPr>
            <w:tcW w:w="2610" w:type="dxa"/>
          </w:tcPr>
          <w:p w14:paraId="66591568" w14:textId="77777777" w:rsidR="00FB2300" w:rsidRPr="00E508EB" w:rsidDel="00D65BF1" w:rsidRDefault="00FB2300" w:rsidP="0059488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 și aprobare în Guvern</w:t>
            </w:r>
          </w:p>
        </w:tc>
        <w:tc>
          <w:tcPr>
            <w:tcW w:w="2700" w:type="dxa"/>
          </w:tcPr>
          <w:p w14:paraId="029725E7"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7B95D0B4" w14:textId="32016290"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cap.VI/Transformare digitală, alin.1/Politici pentru diaspora, alin.10, acțiunea 2.1.13 din PAG</w:t>
            </w:r>
          </w:p>
        </w:tc>
        <w:tc>
          <w:tcPr>
            <w:tcW w:w="1350" w:type="dxa"/>
          </w:tcPr>
          <w:p w14:paraId="3D7475AA" w14:textId="77777777" w:rsidR="00FB2300" w:rsidRPr="00E508EB" w:rsidDel="00D65BF1" w:rsidRDefault="00FB2300" w:rsidP="0059488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C842F7" w:rsidRPr="00E508EB" w:rsidDel="00D65BF1" w14:paraId="6118309E" w14:textId="77777777" w:rsidTr="005F6743">
        <w:trPr>
          <w:gridAfter w:val="1"/>
          <w:wAfter w:w="12" w:type="dxa"/>
          <w:trHeight w:val="2066"/>
        </w:trPr>
        <w:tc>
          <w:tcPr>
            <w:tcW w:w="2340" w:type="dxa"/>
            <w:vMerge w:val="restart"/>
          </w:tcPr>
          <w:p w14:paraId="515B891D" w14:textId="33017F21" w:rsidR="00C842F7" w:rsidRPr="00E508EB" w:rsidDel="00D65BF1" w:rsidRDefault="007125F9" w:rsidP="005F6743">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lastRenderedPageBreak/>
              <w:t>3</w:t>
            </w:r>
            <w:r w:rsidR="00C842F7" w:rsidRPr="00E508EB" w:rsidDel="00D65BF1">
              <w:rPr>
                <w:rFonts w:ascii="Times New Roman" w:hAnsi="Times New Roman" w:cs="Times New Roman"/>
                <w:bCs/>
                <w:sz w:val="24"/>
                <w:szCs w:val="24"/>
                <w:lang w:val="ro-RO"/>
              </w:rPr>
              <w:t>.</w:t>
            </w:r>
            <w:r w:rsidR="002B13C6" w:rsidRPr="00E508EB">
              <w:rPr>
                <w:rFonts w:ascii="Times New Roman" w:hAnsi="Times New Roman" w:cs="Times New Roman"/>
                <w:bCs/>
                <w:sz w:val="24"/>
                <w:szCs w:val="24"/>
                <w:lang w:val="ro-RO"/>
              </w:rPr>
              <w:t>5</w:t>
            </w:r>
            <w:r w:rsidR="00C842F7" w:rsidRPr="00E508EB" w:rsidDel="00D65BF1">
              <w:rPr>
                <w:rFonts w:ascii="Times New Roman" w:hAnsi="Times New Roman" w:cs="Times New Roman"/>
                <w:bCs/>
                <w:sz w:val="24"/>
                <w:szCs w:val="24"/>
                <w:lang w:val="ro-RO"/>
              </w:rPr>
              <w:t>. Modernizarea Portalului guvernamental de date, componenta Date deschise</w:t>
            </w:r>
          </w:p>
        </w:tc>
        <w:tc>
          <w:tcPr>
            <w:tcW w:w="2340" w:type="dxa"/>
          </w:tcPr>
          <w:p w14:paraId="3FA7F760" w14:textId="1CA2D7A3" w:rsidR="00C842F7" w:rsidRPr="00E508EB" w:rsidDel="00D65BF1" w:rsidRDefault="007125F9"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3</w:t>
            </w:r>
            <w:r w:rsidR="00C842F7" w:rsidRPr="00E508EB" w:rsidDel="00D65BF1">
              <w:rPr>
                <w:rFonts w:ascii="Times New Roman" w:hAnsi="Times New Roman" w:cs="Times New Roman"/>
                <w:sz w:val="24"/>
                <w:szCs w:val="24"/>
                <w:lang w:val="ro-RO"/>
              </w:rPr>
              <w:t>.</w:t>
            </w:r>
            <w:r w:rsidR="002B13C6" w:rsidRPr="00E508EB">
              <w:rPr>
                <w:rFonts w:ascii="Times New Roman" w:hAnsi="Times New Roman" w:cs="Times New Roman"/>
                <w:sz w:val="24"/>
                <w:szCs w:val="24"/>
                <w:lang w:val="ro-RO"/>
              </w:rPr>
              <w:t>5</w:t>
            </w:r>
            <w:r w:rsidR="00C842F7" w:rsidRPr="00E508EB" w:rsidDel="00D65BF1">
              <w:rPr>
                <w:rFonts w:ascii="Times New Roman" w:hAnsi="Times New Roman" w:cs="Times New Roman"/>
                <w:sz w:val="24"/>
                <w:szCs w:val="24"/>
                <w:lang w:val="ro-RO"/>
              </w:rPr>
              <w:t>.1. Elaborarea caietului de sarcini/</w:t>
            </w:r>
            <w:proofErr w:type="spellStart"/>
            <w:r w:rsidR="00C842F7" w:rsidRPr="00E508EB" w:rsidDel="00D65BF1">
              <w:rPr>
                <w:rFonts w:ascii="Times New Roman" w:hAnsi="Times New Roman" w:cs="Times New Roman"/>
                <w:sz w:val="24"/>
                <w:szCs w:val="24"/>
                <w:lang w:val="ro-RO"/>
              </w:rPr>
              <w:t>ToR</w:t>
            </w:r>
            <w:proofErr w:type="spellEnd"/>
            <w:r w:rsidR="00C842F7" w:rsidRPr="00E508EB" w:rsidDel="00D65BF1">
              <w:rPr>
                <w:rFonts w:ascii="Times New Roman" w:hAnsi="Times New Roman" w:cs="Times New Roman"/>
                <w:sz w:val="24"/>
                <w:szCs w:val="24"/>
                <w:lang w:val="ro-RO"/>
              </w:rPr>
              <w:t xml:space="preserve"> pentru consultantul care va asigura </w:t>
            </w:r>
            <w:r w:rsidR="00C842F7" w:rsidRPr="00E508EB">
              <w:rPr>
                <w:rFonts w:ascii="Times New Roman" w:hAnsi="Times New Roman" w:cs="Times New Roman"/>
                <w:sz w:val="24"/>
                <w:szCs w:val="24"/>
                <w:lang w:val="ro-RO"/>
              </w:rPr>
              <w:t>gestionarea activităților de date deschise</w:t>
            </w:r>
            <w:r w:rsidR="00C842F7" w:rsidRPr="00E508EB" w:rsidDel="00D65BF1">
              <w:rPr>
                <w:rFonts w:ascii="Times New Roman" w:hAnsi="Times New Roman" w:cs="Times New Roman"/>
                <w:sz w:val="24"/>
                <w:szCs w:val="24"/>
                <w:lang w:val="ro-RO"/>
              </w:rPr>
              <w:t xml:space="preserve"> </w:t>
            </w:r>
          </w:p>
        </w:tc>
        <w:tc>
          <w:tcPr>
            <w:tcW w:w="1350" w:type="dxa"/>
          </w:tcPr>
          <w:p w14:paraId="29C9EF8C" w14:textId="77777777" w:rsidR="00C842F7" w:rsidRPr="00E508EB" w:rsidDel="00D65BF1"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42F7A740"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w:t>
            </w:r>
            <w:r w:rsidRPr="00E508EB">
              <w:rPr>
                <w:rFonts w:ascii="Times New Roman" w:hAnsi="Times New Roman" w:cs="Times New Roman"/>
                <w:sz w:val="24"/>
                <w:szCs w:val="24"/>
                <w:lang w:val="ro-RO"/>
              </w:rPr>
              <w:t>I</w:t>
            </w:r>
            <w:r w:rsidRPr="00E508EB" w:rsidDel="00D65BF1">
              <w:rPr>
                <w:rFonts w:ascii="Times New Roman" w:hAnsi="Times New Roman" w:cs="Times New Roman"/>
                <w:sz w:val="24"/>
                <w:szCs w:val="24"/>
                <w:lang w:val="ro-RO"/>
              </w:rPr>
              <w:t>P</w:t>
            </w:r>
          </w:p>
        </w:tc>
        <w:tc>
          <w:tcPr>
            <w:tcW w:w="2610" w:type="dxa"/>
          </w:tcPr>
          <w:p w14:paraId="31D8107A" w14:textId="77777777" w:rsidR="00C842F7" w:rsidRPr="00E508EB" w:rsidDel="00D65BF1" w:rsidRDefault="00C842F7" w:rsidP="005F674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Caiet de sarcini/</w:t>
            </w:r>
            <w:proofErr w:type="spellStart"/>
            <w:r w:rsidRPr="00E508EB" w:rsidDel="00D65BF1">
              <w:rPr>
                <w:rFonts w:ascii="Times New Roman" w:hAnsi="Times New Roman" w:cs="Times New Roman"/>
                <w:sz w:val="24"/>
                <w:szCs w:val="24"/>
                <w:lang w:val="ro-RO"/>
              </w:rPr>
              <w:t>ToR</w:t>
            </w:r>
            <w:proofErr w:type="spellEnd"/>
            <w:r w:rsidRPr="00E508EB" w:rsidDel="00D65BF1">
              <w:rPr>
                <w:rFonts w:ascii="Times New Roman" w:hAnsi="Times New Roman" w:cs="Times New Roman"/>
                <w:sz w:val="24"/>
                <w:szCs w:val="24"/>
                <w:lang w:val="ro-RO"/>
              </w:rPr>
              <w:t xml:space="preserve"> elaborat</w:t>
            </w:r>
          </w:p>
        </w:tc>
        <w:tc>
          <w:tcPr>
            <w:tcW w:w="2700" w:type="dxa"/>
            <w:vMerge w:val="restart"/>
          </w:tcPr>
          <w:p w14:paraId="48FCE413"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1.4.13 din PAG</w:t>
            </w:r>
          </w:p>
        </w:tc>
        <w:tc>
          <w:tcPr>
            <w:tcW w:w="1350" w:type="dxa"/>
            <w:vMerge w:val="restart"/>
          </w:tcPr>
          <w:p w14:paraId="28C678E2"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C842F7" w:rsidRPr="00E508EB" w:rsidDel="00D65BF1" w14:paraId="01C056CA" w14:textId="77777777" w:rsidTr="005F6743">
        <w:trPr>
          <w:gridAfter w:val="1"/>
          <w:wAfter w:w="12" w:type="dxa"/>
          <w:trHeight w:val="1184"/>
        </w:trPr>
        <w:tc>
          <w:tcPr>
            <w:tcW w:w="2340" w:type="dxa"/>
            <w:vMerge/>
          </w:tcPr>
          <w:p w14:paraId="780E1847" w14:textId="77777777" w:rsidR="00C842F7" w:rsidRPr="00E508EB" w:rsidDel="00D65BF1" w:rsidRDefault="00C842F7" w:rsidP="005F6743">
            <w:pPr>
              <w:rPr>
                <w:rFonts w:ascii="Times New Roman" w:hAnsi="Times New Roman" w:cs="Times New Roman"/>
                <w:bCs/>
                <w:sz w:val="24"/>
                <w:szCs w:val="24"/>
                <w:lang w:val="ro-RO"/>
              </w:rPr>
            </w:pPr>
          </w:p>
        </w:tc>
        <w:tc>
          <w:tcPr>
            <w:tcW w:w="2340" w:type="dxa"/>
          </w:tcPr>
          <w:p w14:paraId="4FC657CC" w14:textId="158B9C71" w:rsidR="00C842F7" w:rsidRPr="00E508EB" w:rsidDel="00D65BF1" w:rsidRDefault="007125F9"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3</w:t>
            </w:r>
            <w:r w:rsidR="00C842F7" w:rsidRPr="00E508EB" w:rsidDel="00D65BF1">
              <w:rPr>
                <w:rFonts w:ascii="Times New Roman" w:hAnsi="Times New Roman" w:cs="Times New Roman"/>
                <w:sz w:val="24"/>
                <w:szCs w:val="24"/>
                <w:lang w:val="ro-RO"/>
              </w:rPr>
              <w:t>.</w:t>
            </w:r>
            <w:r w:rsidR="002B13C6" w:rsidRPr="00E508EB">
              <w:rPr>
                <w:rFonts w:ascii="Times New Roman" w:hAnsi="Times New Roman" w:cs="Times New Roman"/>
                <w:sz w:val="24"/>
                <w:szCs w:val="24"/>
                <w:lang w:val="ro-RO"/>
              </w:rPr>
              <w:t>5</w:t>
            </w:r>
            <w:r w:rsidR="00C842F7" w:rsidRPr="00E508EB" w:rsidDel="00D65BF1">
              <w:rPr>
                <w:rFonts w:ascii="Times New Roman" w:hAnsi="Times New Roman" w:cs="Times New Roman"/>
                <w:sz w:val="24"/>
                <w:szCs w:val="24"/>
                <w:lang w:val="ro-RO"/>
              </w:rPr>
              <w:t>.</w:t>
            </w:r>
            <w:r w:rsidR="00C842F7" w:rsidRPr="00E508EB">
              <w:rPr>
                <w:rFonts w:ascii="Times New Roman" w:hAnsi="Times New Roman" w:cs="Times New Roman"/>
                <w:sz w:val="24"/>
                <w:szCs w:val="24"/>
                <w:lang w:val="ro-RO"/>
              </w:rPr>
              <w:t>2</w:t>
            </w:r>
            <w:r w:rsidR="00C842F7" w:rsidRPr="00E508EB" w:rsidDel="00D65BF1">
              <w:rPr>
                <w:rFonts w:ascii="Times New Roman" w:hAnsi="Times New Roman" w:cs="Times New Roman"/>
                <w:sz w:val="24"/>
                <w:szCs w:val="24"/>
                <w:lang w:val="ro-RO"/>
              </w:rPr>
              <w:t xml:space="preserve">. </w:t>
            </w:r>
            <w:r w:rsidR="00C842F7" w:rsidRPr="00E508EB">
              <w:rPr>
                <w:rFonts w:ascii="Times New Roman" w:hAnsi="Times New Roman" w:cs="Times New Roman"/>
                <w:sz w:val="24"/>
                <w:szCs w:val="24"/>
                <w:lang w:val="ro-RO"/>
              </w:rPr>
              <w:t xml:space="preserve">Contractarea </w:t>
            </w:r>
            <w:r w:rsidR="005F64DE">
              <w:rPr>
                <w:rFonts w:ascii="Times New Roman" w:hAnsi="Times New Roman" w:cs="Times New Roman"/>
                <w:sz w:val="24"/>
                <w:szCs w:val="24"/>
                <w:lang w:val="ro-RO"/>
              </w:rPr>
              <w:t>c</w:t>
            </w:r>
            <w:r w:rsidR="00C842F7" w:rsidRPr="00E508EB">
              <w:rPr>
                <w:rFonts w:ascii="Times New Roman" w:hAnsi="Times New Roman" w:cs="Times New Roman"/>
                <w:sz w:val="24"/>
                <w:szCs w:val="24"/>
                <w:lang w:val="ro-RO"/>
              </w:rPr>
              <w:t>onsultantului responsabil de date deschise</w:t>
            </w:r>
          </w:p>
        </w:tc>
        <w:tc>
          <w:tcPr>
            <w:tcW w:w="1350" w:type="dxa"/>
          </w:tcPr>
          <w:p w14:paraId="07231EA1" w14:textId="77777777" w:rsidR="00C842F7" w:rsidRPr="00E508EB"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Iunie</w:t>
            </w:r>
          </w:p>
        </w:tc>
        <w:tc>
          <w:tcPr>
            <w:tcW w:w="1710" w:type="dxa"/>
          </w:tcPr>
          <w:p w14:paraId="695AC114" w14:textId="77777777" w:rsidR="00C842F7" w:rsidRPr="00E508EB"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59AE1E1D" w14:textId="77777777" w:rsidR="00C842F7" w:rsidRPr="00E508EB" w:rsidDel="00D65BF1"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DMI</w:t>
            </w:r>
          </w:p>
        </w:tc>
        <w:tc>
          <w:tcPr>
            <w:tcW w:w="2610" w:type="dxa"/>
          </w:tcPr>
          <w:p w14:paraId="07C6366D" w14:textId="77777777" w:rsidR="00C842F7" w:rsidRPr="00E508EB" w:rsidDel="00D65BF1" w:rsidRDefault="00C842F7" w:rsidP="005F6743">
            <w:pPr>
              <w:rPr>
                <w:rFonts w:ascii="Times New Roman" w:hAnsi="Times New Roman" w:cs="Times New Roman"/>
                <w:sz w:val="24"/>
                <w:szCs w:val="24"/>
                <w:lang w:val="ro-RO"/>
              </w:rPr>
            </w:pPr>
            <w:r w:rsidRPr="00E508EB">
              <w:rPr>
                <w:rFonts w:ascii="Times New Roman" w:hAnsi="Times New Roman" w:cs="Times New Roman"/>
                <w:sz w:val="24"/>
                <w:szCs w:val="24"/>
                <w:lang w:val="ro-RO"/>
              </w:rPr>
              <w:t>Consultant angajat</w:t>
            </w:r>
          </w:p>
        </w:tc>
        <w:tc>
          <w:tcPr>
            <w:tcW w:w="2700" w:type="dxa"/>
            <w:vMerge/>
          </w:tcPr>
          <w:p w14:paraId="5A2298B0" w14:textId="77777777" w:rsidR="00C842F7" w:rsidRPr="00E508EB" w:rsidDel="00D65BF1" w:rsidRDefault="00C842F7" w:rsidP="005F6743">
            <w:pPr>
              <w:jc w:val="center"/>
              <w:rPr>
                <w:rFonts w:ascii="Times New Roman" w:hAnsi="Times New Roman" w:cs="Times New Roman"/>
                <w:bCs/>
                <w:sz w:val="24"/>
                <w:szCs w:val="24"/>
                <w:lang w:val="ro-RO"/>
              </w:rPr>
            </w:pPr>
          </w:p>
        </w:tc>
        <w:tc>
          <w:tcPr>
            <w:tcW w:w="1350" w:type="dxa"/>
            <w:vMerge/>
          </w:tcPr>
          <w:p w14:paraId="7C486E67" w14:textId="77777777" w:rsidR="00C842F7" w:rsidRPr="00E508EB" w:rsidDel="00D65BF1" w:rsidRDefault="00C842F7" w:rsidP="005F6743">
            <w:pPr>
              <w:jc w:val="center"/>
              <w:rPr>
                <w:rFonts w:ascii="Times New Roman" w:hAnsi="Times New Roman" w:cs="Times New Roman"/>
                <w:bCs/>
                <w:sz w:val="24"/>
                <w:szCs w:val="24"/>
                <w:lang w:val="ro-RO"/>
              </w:rPr>
            </w:pPr>
          </w:p>
        </w:tc>
      </w:tr>
      <w:tr w:rsidR="00C842F7" w:rsidRPr="00E508EB" w:rsidDel="00D65BF1" w14:paraId="38EAE286" w14:textId="77777777" w:rsidTr="005F6743">
        <w:trPr>
          <w:gridAfter w:val="1"/>
          <w:wAfter w:w="12" w:type="dxa"/>
          <w:trHeight w:val="1526"/>
        </w:trPr>
        <w:tc>
          <w:tcPr>
            <w:tcW w:w="2340" w:type="dxa"/>
            <w:vMerge/>
          </w:tcPr>
          <w:p w14:paraId="4ACE301D" w14:textId="77777777" w:rsidR="00C842F7" w:rsidRPr="00E508EB" w:rsidDel="00D65BF1" w:rsidRDefault="00C842F7" w:rsidP="005F6743">
            <w:pPr>
              <w:rPr>
                <w:rFonts w:ascii="Times New Roman" w:hAnsi="Times New Roman" w:cs="Times New Roman"/>
                <w:bCs/>
                <w:sz w:val="24"/>
                <w:szCs w:val="24"/>
                <w:lang w:val="ro-RO"/>
              </w:rPr>
            </w:pPr>
          </w:p>
        </w:tc>
        <w:tc>
          <w:tcPr>
            <w:tcW w:w="2340" w:type="dxa"/>
          </w:tcPr>
          <w:p w14:paraId="6318B33C" w14:textId="3F94565B" w:rsidR="00C842F7" w:rsidRPr="00E508EB" w:rsidDel="00D65BF1" w:rsidRDefault="007125F9"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3</w:t>
            </w:r>
            <w:r w:rsidR="00C842F7" w:rsidRPr="00E508EB" w:rsidDel="00D65BF1">
              <w:rPr>
                <w:rFonts w:ascii="Times New Roman" w:hAnsi="Times New Roman" w:cs="Times New Roman"/>
                <w:sz w:val="24"/>
                <w:szCs w:val="24"/>
                <w:lang w:val="ro-RO"/>
              </w:rPr>
              <w:t>.</w:t>
            </w:r>
            <w:r w:rsidR="002B13C6" w:rsidRPr="00E508EB">
              <w:rPr>
                <w:rFonts w:ascii="Times New Roman" w:hAnsi="Times New Roman" w:cs="Times New Roman"/>
                <w:sz w:val="24"/>
                <w:szCs w:val="24"/>
                <w:lang w:val="ro-RO"/>
              </w:rPr>
              <w:t>5</w:t>
            </w:r>
            <w:r w:rsidR="00C842F7" w:rsidRPr="00E508EB" w:rsidDel="00D65BF1">
              <w:rPr>
                <w:rFonts w:ascii="Times New Roman" w:hAnsi="Times New Roman" w:cs="Times New Roman"/>
                <w:sz w:val="24"/>
                <w:szCs w:val="24"/>
                <w:lang w:val="ro-RO"/>
              </w:rPr>
              <w:t>.</w:t>
            </w:r>
            <w:r w:rsidR="00C842F7" w:rsidRPr="00E508EB">
              <w:rPr>
                <w:rFonts w:ascii="Times New Roman" w:hAnsi="Times New Roman" w:cs="Times New Roman"/>
                <w:sz w:val="24"/>
                <w:szCs w:val="24"/>
                <w:lang w:val="ro-RO"/>
              </w:rPr>
              <w:t>3</w:t>
            </w:r>
            <w:r w:rsidR="00C842F7" w:rsidRPr="00E508EB" w:rsidDel="00D65BF1">
              <w:rPr>
                <w:rFonts w:ascii="Times New Roman" w:hAnsi="Times New Roman" w:cs="Times New Roman"/>
                <w:sz w:val="24"/>
                <w:szCs w:val="24"/>
                <w:lang w:val="ro-RO"/>
              </w:rPr>
              <w:t xml:space="preserve">. </w:t>
            </w:r>
            <w:r w:rsidR="00C842F7" w:rsidRPr="00E508EB">
              <w:rPr>
                <w:rFonts w:ascii="Times New Roman" w:hAnsi="Times New Roman" w:cs="Times New Roman"/>
                <w:sz w:val="24"/>
                <w:szCs w:val="24"/>
                <w:lang w:val="ro-RO"/>
              </w:rPr>
              <w:t xml:space="preserve">Elaborarea </w:t>
            </w:r>
            <w:r w:rsidR="005F64DE">
              <w:rPr>
                <w:rFonts w:ascii="Times New Roman" w:hAnsi="Times New Roman" w:cs="Times New Roman"/>
                <w:sz w:val="24"/>
                <w:szCs w:val="24"/>
                <w:lang w:val="ro-RO"/>
              </w:rPr>
              <w:t>c</w:t>
            </w:r>
            <w:r w:rsidR="00C842F7" w:rsidRPr="00E508EB">
              <w:rPr>
                <w:rFonts w:ascii="Times New Roman" w:hAnsi="Times New Roman" w:cs="Times New Roman"/>
                <w:sz w:val="24"/>
                <w:szCs w:val="24"/>
                <w:lang w:val="ro-RO"/>
              </w:rPr>
              <w:t xml:space="preserve">aietului de sarcini pentru modernizarea </w:t>
            </w:r>
            <w:r w:rsidR="00C842F7" w:rsidRPr="00E508EB" w:rsidDel="00D65BF1">
              <w:rPr>
                <w:rFonts w:ascii="Times New Roman" w:hAnsi="Times New Roman" w:cs="Times New Roman"/>
                <w:sz w:val="24"/>
                <w:szCs w:val="24"/>
                <w:lang w:val="ro-RO"/>
              </w:rPr>
              <w:t>component</w:t>
            </w:r>
            <w:r w:rsidR="00C842F7" w:rsidRPr="00E508EB">
              <w:rPr>
                <w:rFonts w:ascii="Times New Roman" w:hAnsi="Times New Roman" w:cs="Times New Roman"/>
                <w:sz w:val="24"/>
                <w:szCs w:val="24"/>
                <w:lang w:val="ro-RO"/>
              </w:rPr>
              <w:t>ei</w:t>
            </w:r>
            <w:r w:rsidR="00C842F7" w:rsidRPr="00E508EB" w:rsidDel="00D65BF1">
              <w:rPr>
                <w:rFonts w:ascii="Times New Roman" w:hAnsi="Times New Roman" w:cs="Times New Roman"/>
                <w:sz w:val="24"/>
                <w:szCs w:val="24"/>
                <w:lang w:val="ro-RO"/>
              </w:rPr>
              <w:t xml:space="preserve"> de date deschise a portalului guvernamental de date</w:t>
            </w:r>
          </w:p>
        </w:tc>
        <w:tc>
          <w:tcPr>
            <w:tcW w:w="1350" w:type="dxa"/>
          </w:tcPr>
          <w:p w14:paraId="45A0E874" w14:textId="77777777" w:rsidR="00C842F7" w:rsidRPr="00E508EB"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August</w:t>
            </w:r>
          </w:p>
        </w:tc>
        <w:tc>
          <w:tcPr>
            <w:tcW w:w="1710" w:type="dxa"/>
          </w:tcPr>
          <w:p w14:paraId="490273F2" w14:textId="77777777" w:rsidR="00C842F7" w:rsidRPr="00E508EB" w:rsidDel="00D65BF1"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7E26E187" w14:textId="77777777" w:rsidR="00C842F7" w:rsidRPr="00E508EB" w:rsidDel="00D65BF1" w:rsidRDefault="00C842F7" w:rsidP="005F6743">
            <w:pPr>
              <w:rPr>
                <w:rFonts w:ascii="Times New Roman" w:hAnsi="Times New Roman" w:cs="Times New Roman"/>
                <w:sz w:val="24"/>
                <w:szCs w:val="24"/>
                <w:lang w:val="ro-RO"/>
              </w:rPr>
            </w:pPr>
            <w:r w:rsidRPr="00E508EB">
              <w:rPr>
                <w:rFonts w:ascii="Times New Roman" w:hAnsi="Times New Roman" w:cs="Times New Roman"/>
                <w:sz w:val="24"/>
                <w:szCs w:val="24"/>
                <w:lang w:val="ro-RO"/>
              </w:rPr>
              <w:t>Caiet de sarcini elaborat</w:t>
            </w:r>
          </w:p>
        </w:tc>
        <w:tc>
          <w:tcPr>
            <w:tcW w:w="2700" w:type="dxa"/>
            <w:vMerge/>
          </w:tcPr>
          <w:p w14:paraId="34A6F759" w14:textId="77777777" w:rsidR="00C842F7" w:rsidRPr="00E508EB" w:rsidDel="00D65BF1" w:rsidRDefault="00C842F7" w:rsidP="005F6743">
            <w:pPr>
              <w:jc w:val="center"/>
              <w:rPr>
                <w:rFonts w:ascii="Times New Roman" w:hAnsi="Times New Roman" w:cs="Times New Roman"/>
                <w:bCs/>
                <w:sz w:val="24"/>
                <w:szCs w:val="24"/>
                <w:lang w:val="ro-RO"/>
              </w:rPr>
            </w:pPr>
          </w:p>
        </w:tc>
        <w:tc>
          <w:tcPr>
            <w:tcW w:w="1350" w:type="dxa"/>
            <w:vMerge/>
          </w:tcPr>
          <w:p w14:paraId="046BDC30" w14:textId="77777777" w:rsidR="00C842F7" w:rsidRPr="00E508EB" w:rsidDel="00D65BF1" w:rsidRDefault="00C842F7" w:rsidP="005F6743">
            <w:pPr>
              <w:jc w:val="center"/>
              <w:rPr>
                <w:rFonts w:ascii="Times New Roman" w:hAnsi="Times New Roman" w:cs="Times New Roman"/>
                <w:bCs/>
                <w:sz w:val="24"/>
                <w:szCs w:val="24"/>
                <w:lang w:val="ro-RO"/>
              </w:rPr>
            </w:pPr>
          </w:p>
        </w:tc>
      </w:tr>
      <w:tr w:rsidR="00C842F7" w:rsidRPr="00E508EB" w:rsidDel="00D65BF1" w14:paraId="2E9E8A15" w14:textId="77777777" w:rsidTr="005F6743">
        <w:trPr>
          <w:gridAfter w:val="1"/>
          <w:wAfter w:w="12" w:type="dxa"/>
          <w:trHeight w:val="1526"/>
        </w:trPr>
        <w:tc>
          <w:tcPr>
            <w:tcW w:w="2340" w:type="dxa"/>
            <w:vMerge/>
          </w:tcPr>
          <w:p w14:paraId="2600F44A" w14:textId="77777777" w:rsidR="00C842F7" w:rsidRPr="00E508EB" w:rsidDel="00D65BF1" w:rsidRDefault="00C842F7" w:rsidP="005F6743">
            <w:pPr>
              <w:rPr>
                <w:rFonts w:ascii="Times New Roman" w:hAnsi="Times New Roman" w:cs="Times New Roman"/>
                <w:bCs/>
                <w:sz w:val="24"/>
                <w:szCs w:val="24"/>
                <w:lang w:val="ro-RO"/>
              </w:rPr>
            </w:pPr>
          </w:p>
        </w:tc>
        <w:tc>
          <w:tcPr>
            <w:tcW w:w="2340" w:type="dxa"/>
          </w:tcPr>
          <w:p w14:paraId="0DA88AE9" w14:textId="0946963C" w:rsidR="00C842F7" w:rsidRPr="00E508EB" w:rsidRDefault="007125F9" w:rsidP="00E508EB">
            <w:pPr>
              <w:rPr>
                <w:rFonts w:ascii="Times New Roman" w:hAnsi="Times New Roman" w:cs="Times New Roman"/>
                <w:sz w:val="24"/>
                <w:szCs w:val="24"/>
                <w:lang w:val="ro-RO"/>
              </w:rPr>
            </w:pPr>
            <w:r w:rsidRPr="00E508EB">
              <w:rPr>
                <w:rFonts w:ascii="Times New Roman" w:hAnsi="Times New Roman" w:cs="Times New Roman"/>
                <w:sz w:val="24"/>
                <w:szCs w:val="24"/>
                <w:lang w:val="ro-RO"/>
              </w:rPr>
              <w:t>3</w:t>
            </w:r>
            <w:r w:rsidR="00C842F7" w:rsidRPr="00E508EB" w:rsidDel="00D65BF1">
              <w:rPr>
                <w:rFonts w:ascii="Times New Roman" w:hAnsi="Times New Roman" w:cs="Times New Roman"/>
                <w:sz w:val="24"/>
                <w:szCs w:val="24"/>
                <w:lang w:val="ro-RO"/>
              </w:rPr>
              <w:t>.</w:t>
            </w:r>
            <w:r w:rsidR="002B13C6" w:rsidRPr="00E508EB">
              <w:rPr>
                <w:rFonts w:ascii="Times New Roman" w:hAnsi="Times New Roman" w:cs="Times New Roman"/>
                <w:sz w:val="24"/>
                <w:szCs w:val="24"/>
                <w:lang w:val="ro-RO"/>
              </w:rPr>
              <w:t>5</w:t>
            </w:r>
            <w:r w:rsidR="00C842F7" w:rsidRPr="00E508EB" w:rsidDel="00D65BF1">
              <w:rPr>
                <w:rFonts w:ascii="Times New Roman" w:hAnsi="Times New Roman" w:cs="Times New Roman"/>
                <w:sz w:val="24"/>
                <w:szCs w:val="24"/>
                <w:lang w:val="ro-RO"/>
              </w:rPr>
              <w:t>.</w:t>
            </w:r>
            <w:r w:rsidR="00C842F7" w:rsidRPr="00E508EB">
              <w:rPr>
                <w:rFonts w:ascii="Times New Roman" w:hAnsi="Times New Roman" w:cs="Times New Roman"/>
                <w:sz w:val="24"/>
                <w:szCs w:val="24"/>
                <w:lang w:val="ro-RO"/>
              </w:rPr>
              <w:t>4</w:t>
            </w:r>
            <w:r w:rsidR="00C842F7" w:rsidRPr="00E508EB" w:rsidDel="00D65BF1">
              <w:rPr>
                <w:rFonts w:ascii="Times New Roman" w:hAnsi="Times New Roman" w:cs="Times New Roman"/>
                <w:sz w:val="24"/>
                <w:szCs w:val="24"/>
                <w:lang w:val="ro-RO"/>
              </w:rPr>
              <w:t xml:space="preserve">. </w:t>
            </w:r>
            <w:r w:rsidR="00C842F7" w:rsidRPr="00E508EB">
              <w:rPr>
                <w:rFonts w:ascii="Times New Roman" w:hAnsi="Times New Roman" w:cs="Times New Roman"/>
                <w:sz w:val="24"/>
                <w:szCs w:val="24"/>
                <w:lang w:val="ro-RO"/>
              </w:rPr>
              <w:t xml:space="preserve">Modernizarea componentei </w:t>
            </w:r>
            <w:r w:rsidR="00C842F7" w:rsidRPr="00E508EB" w:rsidDel="00D65BF1">
              <w:rPr>
                <w:rFonts w:ascii="Times New Roman" w:hAnsi="Times New Roman" w:cs="Times New Roman"/>
                <w:sz w:val="24"/>
                <w:szCs w:val="24"/>
                <w:lang w:val="ro-RO"/>
              </w:rPr>
              <w:t>de date deschise a portalului guvernamental de date</w:t>
            </w:r>
          </w:p>
        </w:tc>
        <w:tc>
          <w:tcPr>
            <w:tcW w:w="1350" w:type="dxa"/>
          </w:tcPr>
          <w:p w14:paraId="15E5BFD3" w14:textId="77777777" w:rsidR="00C842F7" w:rsidRPr="00E508EB"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Decembrie</w:t>
            </w:r>
          </w:p>
        </w:tc>
        <w:tc>
          <w:tcPr>
            <w:tcW w:w="1710" w:type="dxa"/>
          </w:tcPr>
          <w:p w14:paraId="29FCB774" w14:textId="77777777" w:rsidR="00C842F7" w:rsidRPr="00E508EB"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5F16A0A6" w14:textId="77777777" w:rsidR="00C842F7" w:rsidRPr="00E508EB" w:rsidRDefault="00C842F7" w:rsidP="005F6743">
            <w:pPr>
              <w:rPr>
                <w:rFonts w:ascii="Times New Roman" w:hAnsi="Times New Roman" w:cs="Times New Roman"/>
                <w:sz w:val="24"/>
                <w:szCs w:val="24"/>
                <w:lang w:val="ro-RO"/>
              </w:rPr>
            </w:pPr>
            <w:r w:rsidRPr="00E508EB">
              <w:rPr>
                <w:rFonts w:ascii="Times New Roman" w:hAnsi="Times New Roman" w:cs="Times New Roman"/>
                <w:sz w:val="24"/>
                <w:szCs w:val="24"/>
                <w:lang w:val="ro-RO"/>
              </w:rPr>
              <w:t>Noi funcționalități ale componentei de date deschise a portalului dezvoltate</w:t>
            </w:r>
          </w:p>
        </w:tc>
        <w:tc>
          <w:tcPr>
            <w:tcW w:w="2700" w:type="dxa"/>
            <w:vMerge/>
          </w:tcPr>
          <w:p w14:paraId="021DF366" w14:textId="77777777" w:rsidR="00C842F7" w:rsidRPr="00E508EB" w:rsidDel="00D65BF1" w:rsidRDefault="00C842F7" w:rsidP="005F6743">
            <w:pPr>
              <w:jc w:val="center"/>
              <w:rPr>
                <w:rFonts w:ascii="Times New Roman" w:hAnsi="Times New Roman" w:cs="Times New Roman"/>
                <w:bCs/>
                <w:sz w:val="24"/>
                <w:szCs w:val="24"/>
                <w:lang w:val="ro-RO"/>
              </w:rPr>
            </w:pPr>
          </w:p>
        </w:tc>
        <w:tc>
          <w:tcPr>
            <w:tcW w:w="1350" w:type="dxa"/>
            <w:vMerge/>
          </w:tcPr>
          <w:p w14:paraId="520F4388" w14:textId="77777777" w:rsidR="00C842F7" w:rsidRPr="00E508EB" w:rsidDel="00D65BF1" w:rsidRDefault="00C842F7" w:rsidP="005F6743">
            <w:pPr>
              <w:jc w:val="center"/>
              <w:rPr>
                <w:rFonts w:ascii="Times New Roman" w:hAnsi="Times New Roman" w:cs="Times New Roman"/>
                <w:bCs/>
                <w:sz w:val="24"/>
                <w:szCs w:val="24"/>
                <w:lang w:val="ro-RO"/>
              </w:rPr>
            </w:pPr>
          </w:p>
        </w:tc>
      </w:tr>
      <w:tr w:rsidR="00C842F7" w:rsidRPr="00E508EB" w:rsidDel="00D65BF1" w14:paraId="6512B635" w14:textId="77777777" w:rsidTr="005F6743">
        <w:trPr>
          <w:gridAfter w:val="1"/>
          <w:wAfter w:w="12" w:type="dxa"/>
        </w:trPr>
        <w:tc>
          <w:tcPr>
            <w:tcW w:w="4680" w:type="dxa"/>
            <w:gridSpan w:val="2"/>
          </w:tcPr>
          <w:p w14:paraId="132411A9" w14:textId="73CACD56" w:rsidR="00C842F7" w:rsidRPr="00E508EB" w:rsidDel="00D65BF1" w:rsidRDefault="007125F9" w:rsidP="005F6743">
            <w:pPr>
              <w:jc w:val="both"/>
              <w:rPr>
                <w:rFonts w:ascii="Times New Roman" w:hAnsi="Times New Roman" w:cs="Times New Roman"/>
                <w:sz w:val="24"/>
                <w:szCs w:val="24"/>
                <w:lang w:val="ro-RO"/>
              </w:rPr>
            </w:pPr>
            <w:r w:rsidRPr="00E508EB">
              <w:rPr>
                <w:rFonts w:ascii="Times New Roman" w:hAnsi="Times New Roman" w:cs="Times New Roman"/>
                <w:bCs/>
                <w:sz w:val="24"/>
                <w:szCs w:val="24"/>
                <w:lang w:val="ro-RO"/>
              </w:rPr>
              <w:t>3</w:t>
            </w:r>
            <w:r w:rsidR="00C842F7" w:rsidRPr="00E508EB" w:rsidDel="00D65BF1">
              <w:rPr>
                <w:rFonts w:ascii="Times New Roman" w:hAnsi="Times New Roman" w:cs="Times New Roman"/>
                <w:bCs/>
                <w:sz w:val="24"/>
                <w:szCs w:val="24"/>
                <w:lang w:val="ro-RO"/>
              </w:rPr>
              <w:t>.</w:t>
            </w:r>
            <w:r w:rsidR="002B13C6" w:rsidRPr="00E508EB">
              <w:rPr>
                <w:rFonts w:ascii="Times New Roman" w:hAnsi="Times New Roman" w:cs="Times New Roman"/>
                <w:bCs/>
                <w:sz w:val="24"/>
                <w:szCs w:val="24"/>
                <w:lang w:val="ro-RO"/>
              </w:rPr>
              <w:t>6</w:t>
            </w:r>
            <w:r w:rsidR="00C842F7" w:rsidRPr="00E508EB" w:rsidDel="00D65BF1">
              <w:rPr>
                <w:rFonts w:ascii="Times New Roman" w:hAnsi="Times New Roman" w:cs="Times New Roman"/>
                <w:bCs/>
                <w:sz w:val="24"/>
                <w:szCs w:val="24"/>
                <w:lang w:val="ro-RO"/>
              </w:rPr>
              <w:t>. Automatizarea publicării celor mai populare seturi de date expuse pe Portalul guvernamental de date, componenta Date deschise</w:t>
            </w:r>
          </w:p>
        </w:tc>
        <w:tc>
          <w:tcPr>
            <w:tcW w:w="1350" w:type="dxa"/>
          </w:tcPr>
          <w:p w14:paraId="69C6458D"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76672529"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6E098828" w14:textId="77777777" w:rsidR="00C842F7" w:rsidRPr="00E508EB" w:rsidDel="00D65BF1" w:rsidRDefault="00C842F7" w:rsidP="005F674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Numărul de seturi de date publicate în regim automatizat</w:t>
            </w:r>
          </w:p>
        </w:tc>
        <w:tc>
          <w:tcPr>
            <w:tcW w:w="2700" w:type="dxa"/>
          </w:tcPr>
          <w:p w14:paraId="7EB966E1"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1.4.14 din PAG</w:t>
            </w:r>
          </w:p>
        </w:tc>
        <w:tc>
          <w:tcPr>
            <w:tcW w:w="1350" w:type="dxa"/>
          </w:tcPr>
          <w:p w14:paraId="29ACCBC9"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C842F7" w:rsidRPr="00E508EB" w:rsidDel="00D65BF1" w14:paraId="57B019DF" w14:textId="77777777" w:rsidTr="005F6743">
        <w:trPr>
          <w:gridAfter w:val="1"/>
          <w:wAfter w:w="12" w:type="dxa"/>
        </w:trPr>
        <w:tc>
          <w:tcPr>
            <w:tcW w:w="4680" w:type="dxa"/>
            <w:gridSpan w:val="2"/>
          </w:tcPr>
          <w:p w14:paraId="19E50771" w14:textId="01881356" w:rsidR="00C842F7" w:rsidRPr="00E508EB" w:rsidDel="00D65BF1" w:rsidRDefault="007125F9" w:rsidP="005F6743">
            <w:pPr>
              <w:jc w:val="both"/>
              <w:rPr>
                <w:rFonts w:ascii="Times New Roman" w:hAnsi="Times New Roman" w:cs="Times New Roman"/>
                <w:sz w:val="24"/>
                <w:szCs w:val="24"/>
                <w:lang w:val="ro-RO"/>
              </w:rPr>
            </w:pPr>
            <w:r w:rsidRPr="00E508EB">
              <w:rPr>
                <w:rFonts w:ascii="Times New Roman" w:hAnsi="Times New Roman" w:cs="Times New Roman"/>
                <w:bCs/>
                <w:sz w:val="24"/>
                <w:szCs w:val="24"/>
                <w:lang w:val="ro-RO"/>
              </w:rPr>
              <w:t>3</w:t>
            </w:r>
            <w:r w:rsidR="00C842F7" w:rsidRPr="00E508EB" w:rsidDel="00D65BF1">
              <w:rPr>
                <w:rFonts w:ascii="Times New Roman" w:hAnsi="Times New Roman" w:cs="Times New Roman"/>
                <w:bCs/>
                <w:sz w:val="24"/>
                <w:szCs w:val="24"/>
                <w:lang w:val="ro-RO"/>
              </w:rPr>
              <w:t>.</w:t>
            </w:r>
            <w:r w:rsidRPr="00E508EB">
              <w:rPr>
                <w:rFonts w:ascii="Times New Roman" w:hAnsi="Times New Roman" w:cs="Times New Roman"/>
                <w:bCs/>
                <w:sz w:val="24"/>
                <w:szCs w:val="24"/>
                <w:lang w:val="ro-RO"/>
              </w:rPr>
              <w:t>7</w:t>
            </w:r>
            <w:r w:rsidR="00C842F7" w:rsidRPr="00E508EB" w:rsidDel="00D65BF1">
              <w:rPr>
                <w:rFonts w:ascii="Times New Roman" w:hAnsi="Times New Roman" w:cs="Times New Roman"/>
                <w:bCs/>
                <w:sz w:val="24"/>
                <w:szCs w:val="24"/>
                <w:lang w:val="ro-RO"/>
              </w:rPr>
              <w:t>. Identificarea noilor seturi de date pentru deschidere și publicare pe Portalul guvernamental de date, componenta Date deschise</w:t>
            </w:r>
          </w:p>
        </w:tc>
        <w:tc>
          <w:tcPr>
            <w:tcW w:w="1350" w:type="dxa"/>
          </w:tcPr>
          <w:p w14:paraId="025B3B05"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0F3CE71"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24436B32" w14:textId="77777777" w:rsidR="00C842F7" w:rsidRPr="00E508EB" w:rsidDel="00D65BF1" w:rsidRDefault="00C842F7" w:rsidP="005F674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Număr de seturi de date deschise și publicate</w:t>
            </w:r>
          </w:p>
        </w:tc>
        <w:tc>
          <w:tcPr>
            <w:tcW w:w="2700" w:type="dxa"/>
          </w:tcPr>
          <w:p w14:paraId="497412BB"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9, acțiunea 1.4.15 din PAG</w:t>
            </w:r>
          </w:p>
        </w:tc>
        <w:tc>
          <w:tcPr>
            <w:tcW w:w="1350" w:type="dxa"/>
          </w:tcPr>
          <w:p w14:paraId="04FF7820"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C842F7" w:rsidRPr="00E508EB" w:rsidDel="00D65BF1" w14:paraId="71A64FBA" w14:textId="77777777" w:rsidTr="005F6743">
        <w:trPr>
          <w:gridAfter w:val="1"/>
          <w:wAfter w:w="12" w:type="dxa"/>
        </w:trPr>
        <w:tc>
          <w:tcPr>
            <w:tcW w:w="4680" w:type="dxa"/>
            <w:gridSpan w:val="2"/>
          </w:tcPr>
          <w:p w14:paraId="19DD6D56" w14:textId="050648D9" w:rsidR="00C842F7" w:rsidRPr="00E508EB" w:rsidDel="00D65BF1" w:rsidRDefault="007125F9" w:rsidP="005F6743">
            <w:pPr>
              <w:jc w:val="both"/>
              <w:rPr>
                <w:rFonts w:ascii="Times New Roman" w:hAnsi="Times New Roman" w:cs="Times New Roman"/>
                <w:sz w:val="24"/>
                <w:szCs w:val="24"/>
                <w:lang w:val="ro-RO"/>
              </w:rPr>
            </w:pPr>
            <w:r w:rsidRPr="00E508EB">
              <w:rPr>
                <w:rFonts w:ascii="Times New Roman" w:hAnsi="Times New Roman" w:cs="Times New Roman"/>
                <w:bCs/>
                <w:sz w:val="24"/>
                <w:szCs w:val="24"/>
                <w:lang w:val="ro-RO"/>
              </w:rPr>
              <w:t>3</w:t>
            </w:r>
            <w:r w:rsidR="00C842F7" w:rsidRPr="00E508EB" w:rsidDel="00D65BF1">
              <w:rPr>
                <w:rFonts w:ascii="Times New Roman" w:hAnsi="Times New Roman" w:cs="Times New Roman"/>
                <w:bCs/>
                <w:sz w:val="24"/>
                <w:szCs w:val="24"/>
                <w:lang w:val="ro-RO"/>
              </w:rPr>
              <w:t>.</w:t>
            </w:r>
            <w:r w:rsidRPr="00E508EB">
              <w:rPr>
                <w:rFonts w:ascii="Times New Roman" w:hAnsi="Times New Roman" w:cs="Times New Roman"/>
                <w:bCs/>
                <w:sz w:val="24"/>
                <w:szCs w:val="24"/>
                <w:lang w:val="ro-RO"/>
              </w:rPr>
              <w:t>8</w:t>
            </w:r>
            <w:r w:rsidR="00C842F7" w:rsidRPr="00E508EB" w:rsidDel="00D65BF1">
              <w:rPr>
                <w:rFonts w:ascii="Times New Roman" w:hAnsi="Times New Roman" w:cs="Times New Roman"/>
                <w:bCs/>
                <w:sz w:val="24"/>
                <w:szCs w:val="24"/>
                <w:lang w:val="ro-RO"/>
              </w:rPr>
              <w:t>. Elaborarea și promovarea proiectului de hotărâre a Guvernului privind revizuirea cadrului normativ în materie de publicare a datelor guvernamentale deschise</w:t>
            </w:r>
          </w:p>
        </w:tc>
        <w:tc>
          <w:tcPr>
            <w:tcW w:w="1350" w:type="dxa"/>
          </w:tcPr>
          <w:p w14:paraId="5EB8303E"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5B1F969C"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65E1C193"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20CC1B9E" w14:textId="77777777" w:rsidR="00C842F7" w:rsidRPr="00E508EB" w:rsidDel="00D65BF1" w:rsidRDefault="00C842F7" w:rsidP="005F6743">
            <w:pPr>
              <w:jc w:val="center"/>
              <w:rPr>
                <w:rFonts w:ascii="Times New Roman" w:hAnsi="Times New Roman" w:cs="Times New Roman"/>
                <w:sz w:val="24"/>
                <w:szCs w:val="24"/>
                <w:lang w:val="ro-RO"/>
              </w:rPr>
            </w:pPr>
          </w:p>
        </w:tc>
        <w:tc>
          <w:tcPr>
            <w:tcW w:w="2610" w:type="dxa"/>
          </w:tcPr>
          <w:p w14:paraId="514C2F80" w14:textId="77777777" w:rsidR="00C842F7" w:rsidRPr="00E508EB" w:rsidDel="00D65BF1" w:rsidRDefault="00C842F7" w:rsidP="005F674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 și aprobare în Guvern</w:t>
            </w:r>
          </w:p>
        </w:tc>
        <w:tc>
          <w:tcPr>
            <w:tcW w:w="2700" w:type="dxa"/>
          </w:tcPr>
          <w:p w14:paraId="72C716B1"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 art.22 lit.(b);</w:t>
            </w:r>
          </w:p>
          <w:p w14:paraId="5ABE724B" w14:textId="7A2EF02C"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w:t>
            </w:r>
            <w:r w:rsid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 xml:space="preserve">cap.VI/Transformare digitală, alin.1/Politici </w:t>
            </w:r>
            <w:r w:rsidRPr="00E508EB" w:rsidDel="00D65BF1">
              <w:rPr>
                <w:rFonts w:ascii="Times New Roman" w:hAnsi="Times New Roman" w:cs="Times New Roman"/>
                <w:bCs/>
                <w:sz w:val="24"/>
                <w:szCs w:val="24"/>
                <w:lang w:val="ro-RO"/>
              </w:rPr>
              <w:lastRenderedPageBreak/>
              <w:t>pentru diaspora, alin.10, acțiunea 2.1.14 din PAG</w:t>
            </w:r>
          </w:p>
        </w:tc>
        <w:tc>
          <w:tcPr>
            <w:tcW w:w="1350" w:type="dxa"/>
          </w:tcPr>
          <w:p w14:paraId="573399F6"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Granturi de la bugetul de stat</w:t>
            </w:r>
          </w:p>
        </w:tc>
      </w:tr>
      <w:tr w:rsidR="00C842F7" w:rsidRPr="00E508EB" w:rsidDel="00D65BF1" w14:paraId="157D5A69" w14:textId="77777777" w:rsidTr="005F6743">
        <w:trPr>
          <w:gridAfter w:val="1"/>
          <w:wAfter w:w="12" w:type="dxa"/>
        </w:trPr>
        <w:tc>
          <w:tcPr>
            <w:tcW w:w="4680" w:type="dxa"/>
            <w:gridSpan w:val="2"/>
          </w:tcPr>
          <w:p w14:paraId="144D78DA" w14:textId="52B12F82" w:rsidR="00C842F7" w:rsidRPr="00E508EB" w:rsidDel="00D65BF1" w:rsidRDefault="007125F9" w:rsidP="005F6743">
            <w:pPr>
              <w:rPr>
                <w:rFonts w:ascii="Times New Roman" w:hAnsi="Times New Roman" w:cs="Times New Roman"/>
                <w:sz w:val="24"/>
                <w:szCs w:val="24"/>
                <w:lang w:val="ro-RO"/>
              </w:rPr>
            </w:pPr>
            <w:r w:rsidRPr="00E508EB">
              <w:rPr>
                <w:rFonts w:ascii="Times New Roman" w:hAnsi="Times New Roman" w:cs="Times New Roman"/>
                <w:sz w:val="24"/>
                <w:szCs w:val="24"/>
                <w:lang w:val="ro-RO"/>
              </w:rPr>
              <w:t>3</w:t>
            </w:r>
            <w:r w:rsidR="00C842F7" w:rsidRPr="00E508EB">
              <w:rPr>
                <w:rFonts w:ascii="Times New Roman" w:hAnsi="Times New Roman" w:cs="Times New Roman"/>
                <w:sz w:val="24"/>
                <w:szCs w:val="24"/>
                <w:lang w:val="ro-RO"/>
              </w:rPr>
              <w:t>.</w:t>
            </w:r>
            <w:r w:rsidRPr="00E508EB">
              <w:rPr>
                <w:rFonts w:ascii="Times New Roman" w:hAnsi="Times New Roman" w:cs="Times New Roman"/>
                <w:sz w:val="24"/>
                <w:szCs w:val="24"/>
                <w:lang w:val="ro-RO"/>
              </w:rPr>
              <w:t>9</w:t>
            </w:r>
            <w:r w:rsidR="00C842F7" w:rsidRPr="00E508EB">
              <w:rPr>
                <w:rFonts w:ascii="Times New Roman" w:hAnsi="Times New Roman" w:cs="Times New Roman"/>
                <w:sz w:val="24"/>
                <w:szCs w:val="24"/>
                <w:lang w:val="ro-RO"/>
              </w:rPr>
              <w:t xml:space="preserve">. Actualizarea cadrului normativ cu privire la schimbul de date și interoperabilitate  </w:t>
            </w:r>
          </w:p>
          <w:p w14:paraId="7B21F46B" w14:textId="77777777" w:rsidR="00C842F7" w:rsidRPr="00E508EB" w:rsidDel="00D65BF1" w:rsidRDefault="00C842F7" w:rsidP="005F6743">
            <w:pPr>
              <w:rPr>
                <w:rFonts w:ascii="Times New Roman" w:hAnsi="Times New Roman" w:cs="Times New Roman"/>
                <w:bCs/>
                <w:sz w:val="24"/>
                <w:szCs w:val="24"/>
                <w:lang w:val="ro-RO"/>
              </w:rPr>
            </w:pPr>
          </w:p>
        </w:tc>
        <w:tc>
          <w:tcPr>
            <w:tcW w:w="1350" w:type="dxa"/>
          </w:tcPr>
          <w:p w14:paraId="60AABA09" w14:textId="77777777" w:rsidR="00C842F7" w:rsidRPr="00E508EB" w:rsidDel="00D65BF1" w:rsidRDefault="00C842F7" w:rsidP="005F6743">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10AFCD34" w14:textId="77777777" w:rsidR="00C842F7" w:rsidRPr="00E508EB" w:rsidDel="00D65BF1" w:rsidRDefault="00C842F7" w:rsidP="005F6743">
            <w:pPr>
              <w:jc w:val="center"/>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SSDI, SRJU</w:t>
            </w:r>
          </w:p>
        </w:tc>
        <w:tc>
          <w:tcPr>
            <w:tcW w:w="2610" w:type="dxa"/>
          </w:tcPr>
          <w:p w14:paraId="436006E0" w14:textId="77777777" w:rsidR="00C842F7" w:rsidRPr="00E508EB" w:rsidDel="00D65BF1" w:rsidRDefault="00C842F7" w:rsidP="005F6743">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 și aprobare în Guvern</w:t>
            </w:r>
          </w:p>
        </w:tc>
        <w:tc>
          <w:tcPr>
            <w:tcW w:w="2700" w:type="dxa"/>
          </w:tcPr>
          <w:p w14:paraId="55F4A80C" w14:textId="77777777" w:rsidR="00C842F7" w:rsidRPr="00E508EB" w:rsidDel="00D65BF1" w:rsidRDefault="00C842F7" w:rsidP="005F6743">
            <w:pPr>
              <w:jc w:val="center"/>
              <w:rPr>
                <w:rFonts w:ascii="Times New Roman" w:hAnsi="Times New Roman" w:cs="Times New Roman"/>
                <w:bCs/>
                <w:sz w:val="24"/>
                <w:szCs w:val="24"/>
                <w:lang w:val="ro-RO"/>
              </w:rPr>
            </w:pPr>
          </w:p>
        </w:tc>
        <w:tc>
          <w:tcPr>
            <w:tcW w:w="1350" w:type="dxa"/>
          </w:tcPr>
          <w:p w14:paraId="25DFCB0C" w14:textId="77777777" w:rsidR="00C842F7" w:rsidRPr="00E508EB" w:rsidDel="00D65BF1" w:rsidRDefault="00C842F7" w:rsidP="005F6743">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DB5192" w:rsidRPr="00E508EB" w:rsidDel="00D65BF1" w14:paraId="01083DE9" w14:textId="43ADF2C7" w:rsidTr="00151762">
        <w:trPr>
          <w:gridAfter w:val="1"/>
          <w:wAfter w:w="12" w:type="dxa"/>
        </w:trPr>
        <w:tc>
          <w:tcPr>
            <w:tcW w:w="4680" w:type="dxa"/>
            <w:gridSpan w:val="2"/>
          </w:tcPr>
          <w:p w14:paraId="0A754BCA" w14:textId="6024B7CF"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395697" w:rsidRPr="00E508EB">
              <w:rPr>
                <w:rFonts w:ascii="Times New Roman" w:hAnsi="Times New Roman" w:cs="Times New Roman"/>
                <w:bCs/>
                <w:sz w:val="24"/>
                <w:szCs w:val="24"/>
                <w:lang w:val="ro-RO"/>
              </w:rPr>
              <w:t>1</w:t>
            </w:r>
            <w:r w:rsidR="007125F9" w:rsidRPr="00E508EB">
              <w:rPr>
                <w:rFonts w:ascii="Times New Roman" w:hAnsi="Times New Roman" w:cs="Times New Roman"/>
                <w:bCs/>
                <w:sz w:val="24"/>
                <w:szCs w:val="24"/>
                <w:lang w:val="ro-RO"/>
              </w:rPr>
              <w:t>0</w:t>
            </w:r>
            <w:r w:rsidRPr="00E508EB" w:rsidDel="00D65BF1">
              <w:rPr>
                <w:rFonts w:ascii="Times New Roman" w:hAnsi="Times New Roman" w:cs="Times New Roman"/>
                <w:bCs/>
                <w:sz w:val="24"/>
                <w:szCs w:val="24"/>
                <w:lang w:val="ro-RO"/>
              </w:rPr>
              <w:t>. Elaborarea și promovarea proiectului de hotărâre a Guvernului privind aprobarea Metodologiei de digitalizare</w:t>
            </w:r>
          </w:p>
        </w:tc>
        <w:tc>
          <w:tcPr>
            <w:tcW w:w="1350" w:type="dxa"/>
          </w:tcPr>
          <w:p w14:paraId="3AF64222" w14:textId="49E5A845"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68768835"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7D4571B3"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1453F3B0" w14:textId="3A4B3BD1"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tc>
        <w:tc>
          <w:tcPr>
            <w:tcW w:w="2610" w:type="dxa"/>
          </w:tcPr>
          <w:p w14:paraId="73B8588A" w14:textId="6450DBB0"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w:t>
            </w:r>
          </w:p>
        </w:tc>
        <w:tc>
          <w:tcPr>
            <w:tcW w:w="2700" w:type="dxa"/>
          </w:tcPr>
          <w:p w14:paraId="0E8974E9" w14:textId="48920289"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Legea nr.467/2003, art. 23 alin. (2), acțiunea 2.2.10. din PAG</w:t>
            </w:r>
          </w:p>
        </w:tc>
        <w:tc>
          <w:tcPr>
            <w:tcW w:w="1350" w:type="dxa"/>
          </w:tcPr>
          <w:p w14:paraId="4A56DA79" w14:textId="7ED54C4D"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DB5192" w:rsidRPr="00E508EB" w:rsidDel="00D65BF1" w14:paraId="1E352792" w14:textId="0DA5066D" w:rsidTr="00151762">
        <w:trPr>
          <w:gridAfter w:val="1"/>
          <w:wAfter w:w="12" w:type="dxa"/>
        </w:trPr>
        <w:tc>
          <w:tcPr>
            <w:tcW w:w="4680" w:type="dxa"/>
            <w:gridSpan w:val="2"/>
          </w:tcPr>
          <w:p w14:paraId="2149BF7B" w14:textId="5DBB67A0"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6739A3" w:rsidRPr="00E508EB">
              <w:rPr>
                <w:rFonts w:ascii="Times New Roman" w:hAnsi="Times New Roman" w:cs="Times New Roman"/>
                <w:bCs/>
                <w:sz w:val="24"/>
                <w:szCs w:val="24"/>
                <w:lang w:val="ro-RO"/>
              </w:rPr>
              <w:t>11</w:t>
            </w:r>
            <w:r w:rsidRPr="00E508EB" w:rsidDel="00D65BF1">
              <w:rPr>
                <w:rFonts w:ascii="Times New Roman" w:hAnsi="Times New Roman" w:cs="Times New Roman"/>
                <w:bCs/>
                <w:sz w:val="24"/>
                <w:szCs w:val="24"/>
                <w:lang w:val="ro-RO"/>
              </w:rPr>
              <w:t>. Acordarea suportului CS și APP la elaborarea cadrului normativ în vederea realizării licitațiilor bunurilor proprietate publică în mod electronic</w:t>
            </w:r>
          </w:p>
        </w:tc>
        <w:tc>
          <w:tcPr>
            <w:tcW w:w="1350" w:type="dxa"/>
          </w:tcPr>
          <w:p w14:paraId="73670C89" w14:textId="50E94D5D"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4ACA8EA5"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5358E7AE" w14:textId="1379BAAA"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tc>
        <w:tc>
          <w:tcPr>
            <w:tcW w:w="2610" w:type="dxa"/>
          </w:tcPr>
          <w:p w14:paraId="5745C1FD" w14:textId="7DDB61A1"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Propuneri pentru versiunea inițială a proiectului </w:t>
            </w:r>
            <w:r w:rsidR="00E508EB" w:rsidRPr="00E508EB" w:rsidDel="00D65BF1">
              <w:rPr>
                <w:rFonts w:ascii="Times New Roman" w:hAnsi="Times New Roman" w:cs="Times New Roman"/>
                <w:sz w:val="24"/>
                <w:szCs w:val="24"/>
                <w:lang w:val="ro-RO"/>
              </w:rPr>
              <w:t>hotărârii</w:t>
            </w:r>
            <w:r w:rsidRPr="00E508EB" w:rsidDel="00D65BF1">
              <w:rPr>
                <w:rFonts w:ascii="Times New Roman" w:hAnsi="Times New Roman" w:cs="Times New Roman"/>
                <w:sz w:val="24"/>
                <w:szCs w:val="24"/>
                <w:lang w:val="ro-RO"/>
              </w:rPr>
              <w:t xml:space="preserve"> Guvernului elaborate și prezentate CS/APP;</w:t>
            </w:r>
          </w:p>
          <w:p w14:paraId="14BCE2D8" w14:textId="140B2E91"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expediate</w:t>
            </w:r>
          </w:p>
        </w:tc>
        <w:tc>
          <w:tcPr>
            <w:tcW w:w="2700" w:type="dxa"/>
          </w:tcPr>
          <w:p w14:paraId="2501DA9F"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w:t>
            </w:r>
          </w:p>
          <w:p w14:paraId="504BB90D" w14:textId="7955394B"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art.22 lit.(b), acțiunea 2.2.11 din PAG</w:t>
            </w:r>
          </w:p>
        </w:tc>
        <w:tc>
          <w:tcPr>
            <w:tcW w:w="1350" w:type="dxa"/>
          </w:tcPr>
          <w:p w14:paraId="04071173" w14:textId="788C524F"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894C9E" w:rsidRPr="00E508EB" w:rsidDel="00D65BF1" w14:paraId="52B6AF26" w14:textId="77777777" w:rsidTr="00151762">
        <w:trPr>
          <w:gridAfter w:val="1"/>
          <w:wAfter w:w="12" w:type="dxa"/>
        </w:trPr>
        <w:tc>
          <w:tcPr>
            <w:tcW w:w="4680" w:type="dxa"/>
            <w:gridSpan w:val="2"/>
          </w:tcPr>
          <w:p w14:paraId="3D7E498B" w14:textId="79835FA1" w:rsidR="00894C9E" w:rsidRPr="00E508EB" w:rsidDel="00D65BF1" w:rsidRDefault="00894C9E" w:rsidP="004160EB">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FA296A" w:rsidRPr="00E508EB">
              <w:rPr>
                <w:rFonts w:ascii="Times New Roman" w:hAnsi="Times New Roman" w:cs="Times New Roman"/>
                <w:bCs/>
                <w:sz w:val="24"/>
                <w:szCs w:val="24"/>
                <w:lang w:val="ro-RO"/>
              </w:rPr>
              <w:t>12</w:t>
            </w:r>
            <w:r w:rsidRPr="00E508EB" w:rsidDel="00D65BF1">
              <w:rPr>
                <w:rFonts w:ascii="Times New Roman" w:hAnsi="Times New Roman" w:cs="Times New Roman"/>
                <w:bCs/>
                <w:sz w:val="24"/>
                <w:szCs w:val="24"/>
                <w:lang w:val="ro-RO"/>
              </w:rPr>
              <w:t>. Asigurarea fiscalizării tranzacțiilor de comerț electronic, inclusiv a celor realizate prin serviciul guvernamental de plăți electronice (</w:t>
            </w:r>
            <w:proofErr w:type="spellStart"/>
            <w:r w:rsidRPr="00E508EB" w:rsidDel="00D65BF1">
              <w:rPr>
                <w:rFonts w:ascii="Times New Roman" w:hAnsi="Times New Roman" w:cs="Times New Roman"/>
                <w:bCs/>
                <w:sz w:val="24"/>
                <w:szCs w:val="24"/>
                <w:lang w:val="ro-RO"/>
              </w:rPr>
              <w:t>MPay</w:t>
            </w:r>
            <w:proofErr w:type="spellEnd"/>
            <w:r w:rsidRPr="00E508EB" w:rsidDel="00D65BF1">
              <w:rPr>
                <w:rFonts w:ascii="Times New Roman" w:hAnsi="Times New Roman" w:cs="Times New Roman"/>
                <w:bCs/>
                <w:sz w:val="24"/>
                <w:szCs w:val="24"/>
                <w:lang w:val="ro-RO"/>
              </w:rPr>
              <w:t>)</w:t>
            </w:r>
          </w:p>
        </w:tc>
        <w:tc>
          <w:tcPr>
            <w:tcW w:w="1350" w:type="dxa"/>
          </w:tcPr>
          <w:p w14:paraId="30D825ED" w14:textId="77777777" w:rsidR="00894C9E" w:rsidRPr="00E508EB" w:rsidDel="00D65BF1" w:rsidRDefault="00894C9E" w:rsidP="004160EB">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Martie</w:t>
            </w:r>
          </w:p>
        </w:tc>
        <w:tc>
          <w:tcPr>
            <w:tcW w:w="1710" w:type="dxa"/>
          </w:tcPr>
          <w:p w14:paraId="6F33B310" w14:textId="77777777" w:rsidR="00894C9E" w:rsidRPr="00E508EB" w:rsidDel="00D65BF1" w:rsidRDefault="00894C9E" w:rsidP="004160EB">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SGPE</w:t>
            </w:r>
          </w:p>
        </w:tc>
        <w:tc>
          <w:tcPr>
            <w:tcW w:w="2610" w:type="dxa"/>
          </w:tcPr>
          <w:p w14:paraId="2D694EF8" w14:textId="77777777" w:rsidR="00894C9E" w:rsidRPr="00E508EB" w:rsidDel="00D65BF1" w:rsidRDefault="00894C9E" w:rsidP="004160EB">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3C075823" w14:textId="77777777" w:rsidR="00894C9E" w:rsidRPr="00E508EB" w:rsidDel="00D65BF1" w:rsidRDefault="00894C9E" w:rsidP="004160EB">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alin.15, acțiunea 2.2.19 din PAG</w:t>
            </w:r>
          </w:p>
        </w:tc>
        <w:tc>
          <w:tcPr>
            <w:tcW w:w="1350" w:type="dxa"/>
          </w:tcPr>
          <w:p w14:paraId="00CCFA9B" w14:textId="77777777" w:rsidR="00894C9E" w:rsidRPr="00E508EB" w:rsidDel="00D65BF1" w:rsidRDefault="00894C9E" w:rsidP="004160EB">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ED0B08" w:rsidRPr="00E508EB" w:rsidDel="00D65BF1" w14:paraId="4F8FCE45" w14:textId="77777777" w:rsidTr="000B0DCC">
        <w:trPr>
          <w:gridAfter w:val="1"/>
          <w:wAfter w:w="12" w:type="dxa"/>
        </w:trPr>
        <w:tc>
          <w:tcPr>
            <w:tcW w:w="2340" w:type="dxa"/>
            <w:vMerge w:val="restart"/>
          </w:tcPr>
          <w:p w14:paraId="7BFDB1C8" w14:textId="77777777" w:rsidR="005F64DE" w:rsidRDefault="00ED0B08" w:rsidP="005F64DE">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 xml:space="preserve">3.13. Dezvoltarea </w:t>
            </w:r>
            <w:r w:rsidRPr="00E508EB" w:rsidDel="00D65BF1">
              <w:rPr>
                <w:rFonts w:ascii="Times New Roman" w:hAnsi="Times New Roman" w:cs="Times New Roman"/>
                <w:bCs/>
                <w:sz w:val="24"/>
                <w:szCs w:val="24"/>
                <w:lang w:val="ro-RO"/>
              </w:rPr>
              <w:t xml:space="preserve">serviciului guvernamental de arhivă electronică </w:t>
            </w:r>
          </w:p>
          <w:p w14:paraId="472DA6CE" w14:textId="38C1C05E" w:rsidR="00ED0B08" w:rsidRPr="00E508EB" w:rsidDel="00D65BF1" w:rsidRDefault="00ED0B08" w:rsidP="005F64DE">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(e-Arhiva)</w:t>
            </w:r>
          </w:p>
        </w:tc>
        <w:tc>
          <w:tcPr>
            <w:tcW w:w="2340" w:type="dxa"/>
          </w:tcPr>
          <w:p w14:paraId="532A81C4" w14:textId="6E8C5F57" w:rsidR="00ED0B08" w:rsidRPr="00E508EB" w:rsidDel="00D65BF1" w:rsidRDefault="00ED0B08"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 xml:space="preserve">3.13.1. </w:t>
            </w:r>
            <w:r w:rsidRPr="00E508EB" w:rsidDel="00D65BF1">
              <w:rPr>
                <w:rFonts w:ascii="Times New Roman" w:hAnsi="Times New Roman" w:cs="Times New Roman"/>
                <w:bCs/>
                <w:sz w:val="24"/>
                <w:szCs w:val="24"/>
                <w:lang w:val="ro-RO"/>
              </w:rPr>
              <w:t>Elaborarea și promovarea proiectului de hotărâre a Guvernului privind aprobarea Conceptului serviciului guvernamental de arhivă electronică (e-Arhiva)</w:t>
            </w:r>
          </w:p>
        </w:tc>
        <w:tc>
          <w:tcPr>
            <w:tcW w:w="1350" w:type="dxa"/>
          </w:tcPr>
          <w:p w14:paraId="20C11871" w14:textId="16C7C951" w:rsidR="00ED0B08" w:rsidRPr="00E508EB" w:rsidDel="00D65BF1" w:rsidRDefault="00ED0B08" w:rsidP="00BF25FF">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Aprilie</w:t>
            </w:r>
          </w:p>
        </w:tc>
        <w:tc>
          <w:tcPr>
            <w:tcW w:w="1710" w:type="dxa"/>
          </w:tcPr>
          <w:p w14:paraId="2AD37188" w14:textId="0A21BB26" w:rsidR="00ED0B08" w:rsidRPr="00E508EB" w:rsidDel="00D65BF1" w:rsidRDefault="00ED0B08" w:rsidP="00BF25FF">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SJRU</w:t>
            </w:r>
          </w:p>
        </w:tc>
        <w:tc>
          <w:tcPr>
            <w:tcW w:w="2610" w:type="dxa"/>
          </w:tcPr>
          <w:p w14:paraId="0CB73704" w14:textId="4FD69498" w:rsidR="00ED0B08" w:rsidRPr="00E508EB" w:rsidDel="00D65BF1" w:rsidRDefault="00ED0B08" w:rsidP="00BF25FF">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pentru promovare</w:t>
            </w:r>
          </w:p>
        </w:tc>
        <w:tc>
          <w:tcPr>
            <w:tcW w:w="2700" w:type="dxa"/>
            <w:vMerge w:val="restart"/>
          </w:tcPr>
          <w:p w14:paraId="0396FBBE" w14:textId="77777777" w:rsidR="00ED0B08" w:rsidRPr="00E508EB" w:rsidDel="00D65BF1" w:rsidRDefault="00ED0B08" w:rsidP="00E20EE5">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cap.VI/Transformare digitală, alin.7,</w:t>
            </w:r>
          </w:p>
          <w:p w14:paraId="6BC6484D" w14:textId="52444864" w:rsidR="00ED0B08" w:rsidRPr="00E508EB" w:rsidDel="00D65BF1" w:rsidRDefault="00ED0B08" w:rsidP="00E20EE5">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acțiunea 2.2.7 din PAG</w:t>
            </w:r>
          </w:p>
        </w:tc>
        <w:tc>
          <w:tcPr>
            <w:tcW w:w="1350" w:type="dxa"/>
            <w:vMerge w:val="restart"/>
          </w:tcPr>
          <w:p w14:paraId="68F0D173" w14:textId="77777777" w:rsidR="00ED0B08" w:rsidRPr="00E508EB" w:rsidDel="00D65BF1" w:rsidRDefault="00ED0B08" w:rsidP="00ED0B08">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MGSP</w:t>
            </w:r>
          </w:p>
          <w:p w14:paraId="30D0A67D" w14:textId="04CDDF01" w:rsidR="00ED0B08" w:rsidRPr="00E508EB" w:rsidDel="00D65BF1" w:rsidRDefault="00ED0B08" w:rsidP="00BF25FF">
            <w:pPr>
              <w:tabs>
                <w:tab w:val="left" w:pos="1007"/>
              </w:tabs>
              <w:jc w:val="center"/>
              <w:rPr>
                <w:rFonts w:ascii="Times New Roman" w:hAnsi="Times New Roman" w:cs="Times New Roman"/>
                <w:bCs/>
                <w:sz w:val="24"/>
                <w:szCs w:val="24"/>
                <w:lang w:val="ro-RO"/>
              </w:rPr>
            </w:pPr>
          </w:p>
        </w:tc>
      </w:tr>
      <w:tr w:rsidR="00ED0B08" w:rsidRPr="00E508EB" w:rsidDel="00D65BF1" w14:paraId="5D95D8BA" w14:textId="77777777" w:rsidTr="000B0DCC">
        <w:trPr>
          <w:gridAfter w:val="1"/>
          <w:wAfter w:w="12" w:type="dxa"/>
        </w:trPr>
        <w:tc>
          <w:tcPr>
            <w:tcW w:w="2340" w:type="dxa"/>
            <w:vMerge/>
          </w:tcPr>
          <w:p w14:paraId="04FEDFAA" w14:textId="77777777" w:rsidR="00ED0B08" w:rsidRPr="00E508EB" w:rsidDel="00D65BF1" w:rsidRDefault="00ED0B08" w:rsidP="00BF25FF">
            <w:pPr>
              <w:jc w:val="both"/>
              <w:rPr>
                <w:rFonts w:ascii="Times New Roman" w:hAnsi="Times New Roman" w:cs="Times New Roman"/>
                <w:bCs/>
                <w:sz w:val="24"/>
                <w:szCs w:val="24"/>
                <w:lang w:val="ro-RO"/>
              </w:rPr>
            </w:pPr>
          </w:p>
        </w:tc>
        <w:tc>
          <w:tcPr>
            <w:tcW w:w="2340" w:type="dxa"/>
          </w:tcPr>
          <w:p w14:paraId="40D71E1A" w14:textId="31FCE40F" w:rsidR="00ED0B08" w:rsidRPr="00E508EB" w:rsidDel="00D65BF1" w:rsidRDefault="00ED0B08"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 xml:space="preserve">3.13.2. Elaborarea Caietului de Sarcini pentru </w:t>
            </w:r>
            <w:r w:rsidRPr="00E508EB" w:rsidDel="00D65BF1">
              <w:rPr>
                <w:rFonts w:ascii="Times New Roman" w:hAnsi="Times New Roman" w:cs="Times New Roman"/>
                <w:bCs/>
                <w:sz w:val="24"/>
                <w:szCs w:val="24"/>
                <w:lang w:val="ro-RO"/>
              </w:rPr>
              <w:t>serviciul guvernamental de arhivă electronică (e-Arhiva)</w:t>
            </w:r>
          </w:p>
        </w:tc>
        <w:tc>
          <w:tcPr>
            <w:tcW w:w="1350" w:type="dxa"/>
          </w:tcPr>
          <w:p w14:paraId="17AA9EC5" w14:textId="7E8735A7" w:rsidR="00ED0B08" w:rsidRPr="00E508EB" w:rsidDel="00D65BF1" w:rsidRDefault="00ED0B08" w:rsidP="00BF25FF">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Aprilie</w:t>
            </w:r>
          </w:p>
        </w:tc>
        <w:tc>
          <w:tcPr>
            <w:tcW w:w="1710" w:type="dxa"/>
          </w:tcPr>
          <w:p w14:paraId="07999E72" w14:textId="79273FEE" w:rsidR="00ED0B08" w:rsidRPr="00E508EB" w:rsidDel="00D65BF1" w:rsidRDefault="00ED0B08" w:rsidP="00BF25FF">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DIP</w:t>
            </w:r>
          </w:p>
        </w:tc>
        <w:tc>
          <w:tcPr>
            <w:tcW w:w="2610" w:type="dxa"/>
          </w:tcPr>
          <w:p w14:paraId="2B603BB4" w14:textId="7D595C25" w:rsidR="00ED0B08" w:rsidRPr="00E508EB" w:rsidDel="00D65BF1" w:rsidRDefault="00ED0B08" w:rsidP="00BF25FF">
            <w:pPr>
              <w:rPr>
                <w:rFonts w:ascii="Times New Roman" w:hAnsi="Times New Roman" w:cs="Times New Roman"/>
                <w:sz w:val="24"/>
                <w:szCs w:val="24"/>
                <w:lang w:val="ro-RO"/>
              </w:rPr>
            </w:pPr>
            <w:r w:rsidRPr="00E508EB">
              <w:rPr>
                <w:rFonts w:ascii="Times New Roman" w:hAnsi="Times New Roman" w:cs="Times New Roman"/>
                <w:sz w:val="24"/>
                <w:szCs w:val="24"/>
                <w:lang w:val="ro-RO"/>
              </w:rPr>
              <w:t>Caiet de sarcini elaborat</w:t>
            </w:r>
          </w:p>
        </w:tc>
        <w:tc>
          <w:tcPr>
            <w:tcW w:w="2700" w:type="dxa"/>
            <w:vMerge/>
          </w:tcPr>
          <w:p w14:paraId="25DF3C63" w14:textId="77777777" w:rsidR="00ED0B08" w:rsidRPr="00E508EB" w:rsidDel="00D65BF1" w:rsidRDefault="00ED0B08" w:rsidP="00BF25FF">
            <w:pPr>
              <w:tabs>
                <w:tab w:val="left" w:pos="1007"/>
              </w:tabs>
              <w:jc w:val="center"/>
              <w:rPr>
                <w:rFonts w:ascii="Times New Roman" w:hAnsi="Times New Roman" w:cs="Times New Roman"/>
                <w:bCs/>
                <w:sz w:val="24"/>
                <w:szCs w:val="24"/>
                <w:lang w:val="ro-RO"/>
              </w:rPr>
            </w:pPr>
          </w:p>
        </w:tc>
        <w:tc>
          <w:tcPr>
            <w:tcW w:w="1350" w:type="dxa"/>
            <w:vMerge/>
          </w:tcPr>
          <w:p w14:paraId="001C6D32" w14:textId="25C08802" w:rsidR="00ED0B08" w:rsidRPr="00E508EB" w:rsidDel="00D65BF1" w:rsidRDefault="00ED0B08" w:rsidP="00BF25FF">
            <w:pPr>
              <w:tabs>
                <w:tab w:val="left" w:pos="1007"/>
              </w:tabs>
              <w:jc w:val="center"/>
              <w:rPr>
                <w:rFonts w:ascii="Times New Roman" w:hAnsi="Times New Roman" w:cs="Times New Roman"/>
                <w:bCs/>
                <w:sz w:val="24"/>
                <w:szCs w:val="24"/>
                <w:lang w:val="ro-RO"/>
              </w:rPr>
            </w:pPr>
          </w:p>
        </w:tc>
      </w:tr>
      <w:tr w:rsidR="00ED0B08" w:rsidRPr="00E508EB" w:rsidDel="00D65BF1" w14:paraId="06A6E97A" w14:textId="77777777" w:rsidTr="000B0DCC">
        <w:trPr>
          <w:gridAfter w:val="1"/>
          <w:wAfter w:w="12" w:type="dxa"/>
        </w:trPr>
        <w:tc>
          <w:tcPr>
            <w:tcW w:w="2340" w:type="dxa"/>
            <w:vMerge/>
          </w:tcPr>
          <w:p w14:paraId="0C641F3D" w14:textId="77777777" w:rsidR="00ED0B08" w:rsidRPr="00E508EB" w:rsidDel="00D65BF1" w:rsidRDefault="00ED0B08" w:rsidP="00BF25FF">
            <w:pPr>
              <w:jc w:val="both"/>
              <w:rPr>
                <w:rFonts w:ascii="Times New Roman" w:hAnsi="Times New Roman" w:cs="Times New Roman"/>
                <w:bCs/>
                <w:sz w:val="24"/>
                <w:szCs w:val="24"/>
                <w:lang w:val="ro-RO"/>
              </w:rPr>
            </w:pPr>
          </w:p>
        </w:tc>
        <w:tc>
          <w:tcPr>
            <w:tcW w:w="2340" w:type="dxa"/>
          </w:tcPr>
          <w:p w14:paraId="104E710C" w14:textId="77777777" w:rsidR="005F64DE" w:rsidRDefault="00ED0B08"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 xml:space="preserve">3.13.3. Contractarea companiei pentru </w:t>
            </w:r>
            <w:r w:rsidRPr="00E508EB">
              <w:rPr>
                <w:rFonts w:ascii="Times New Roman" w:hAnsi="Times New Roman" w:cs="Times New Roman"/>
                <w:bCs/>
                <w:sz w:val="24"/>
                <w:szCs w:val="24"/>
                <w:lang w:val="ro-RO"/>
              </w:rPr>
              <w:lastRenderedPageBreak/>
              <w:t xml:space="preserve">dezvoltarea </w:t>
            </w:r>
            <w:r w:rsidRPr="00E508EB" w:rsidDel="00D65BF1">
              <w:rPr>
                <w:rFonts w:ascii="Times New Roman" w:hAnsi="Times New Roman" w:cs="Times New Roman"/>
                <w:bCs/>
                <w:sz w:val="24"/>
                <w:szCs w:val="24"/>
                <w:lang w:val="ro-RO"/>
              </w:rPr>
              <w:t xml:space="preserve">serviciului guvernamental de arhivă electronică </w:t>
            </w:r>
          </w:p>
          <w:p w14:paraId="780F1E14" w14:textId="4E9A4B7A" w:rsidR="00ED0B08" w:rsidRPr="00E508EB" w:rsidDel="00D65BF1" w:rsidRDefault="00ED0B08" w:rsidP="00E508EB">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(e-Arhiva)</w:t>
            </w:r>
          </w:p>
        </w:tc>
        <w:tc>
          <w:tcPr>
            <w:tcW w:w="1350" w:type="dxa"/>
          </w:tcPr>
          <w:p w14:paraId="7701EAEF" w14:textId="1D2039E5" w:rsidR="00ED0B08" w:rsidRPr="00E508EB" w:rsidDel="00D65BF1" w:rsidRDefault="00ED0B08" w:rsidP="00BF25FF">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lastRenderedPageBreak/>
              <w:t>August</w:t>
            </w:r>
          </w:p>
        </w:tc>
        <w:tc>
          <w:tcPr>
            <w:tcW w:w="1710" w:type="dxa"/>
          </w:tcPr>
          <w:p w14:paraId="73BBF0A2" w14:textId="77777777" w:rsidR="00ED0B08" w:rsidRPr="00E508EB" w:rsidRDefault="00ED0B08" w:rsidP="00BF25FF">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DIP</w:t>
            </w:r>
          </w:p>
          <w:p w14:paraId="1F9ED4D4" w14:textId="3585C9E4" w:rsidR="00ED0B08" w:rsidRPr="00E508EB" w:rsidDel="00D65BF1" w:rsidRDefault="00ED0B08" w:rsidP="00BF25FF">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DMI</w:t>
            </w:r>
          </w:p>
        </w:tc>
        <w:tc>
          <w:tcPr>
            <w:tcW w:w="2610" w:type="dxa"/>
          </w:tcPr>
          <w:p w14:paraId="2B578230" w14:textId="51C82F03" w:rsidR="00ED0B08" w:rsidRPr="00E508EB" w:rsidDel="00D65BF1" w:rsidRDefault="00ED0B08" w:rsidP="00BF25FF">
            <w:pPr>
              <w:rPr>
                <w:rFonts w:ascii="Times New Roman" w:hAnsi="Times New Roman" w:cs="Times New Roman"/>
                <w:sz w:val="24"/>
                <w:szCs w:val="24"/>
                <w:lang w:val="ro-RO"/>
              </w:rPr>
            </w:pPr>
            <w:r w:rsidRPr="00E508EB">
              <w:rPr>
                <w:rFonts w:ascii="Times New Roman" w:hAnsi="Times New Roman" w:cs="Times New Roman"/>
                <w:sz w:val="24"/>
                <w:szCs w:val="24"/>
                <w:lang w:val="ro-RO"/>
              </w:rPr>
              <w:t>Compania contractată</w:t>
            </w:r>
          </w:p>
        </w:tc>
        <w:tc>
          <w:tcPr>
            <w:tcW w:w="2700" w:type="dxa"/>
            <w:vMerge/>
          </w:tcPr>
          <w:p w14:paraId="572A359E" w14:textId="77777777" w:rsidR="00ED0B08" w:rsidRPr="00E508EB" w:rsidDel="00D65BF1" w:rsidRDefault="00ED0B08" w:rsidP="00BF25FF">
            <w:pPr>
              <w:tabs>
                <w:tab w:val="left" w:pos="1007"/>
              </w:tabs>
              <w:jc w:val="center"/>
              <w:rPr>
                <w:rFonts w:ascii="Times New Roman" w:hAnsi="Times New Roman" w:cs="Times New Roman"/>
                <w:bCs/>
                <w:sz w:val="24"/>
                <w:szCs w:val="24"/>
                <w:lang w:val="ro-RO"/>
              </w:rPr>
            </w:pPr>
          </w:p>
        </w:tc>
        <w:tc>
          <w:tcPr>
            <w:tcW w:w="1350" w:type="dxa"/>
            <w:vMerge w:val="restart"/>
          </w:tcPr>
          <w:p w14:paraId="0957C17F" w14:textId="447BE63F" w:rsidR="00ED0B08" w:rsidRPr="00E508EB" w:rsidDel="00D65BF1" w:rsidRDefault="00ED0B08" w:rsidP="00ED0B08">
            <w:pPr>
              <w:tabs>
                <w:tab w:val="left" w:pos="1007"/>
              </w:tabs>
              <w:jc w:val="center"/>
              <w:rPr>
                <w:rFonts w:ascii="Times New Roman" w:hAnsi="Times New Roman" w:cs="Times New Roman"/>
                <w:bCs/>
                <w:sz w:val="24"/>
                <w:szCs w:val="24"/>
                <w:lang w:val="ro-RO"/>
              </w:rPr>
            </w:pPr>
          </w:p>
        </w:tc>
      </w:tr>
      <w:tr w:rsidR="00ED0B08" w:rsidRPr="00E508EB" w:rsidDel="00D65BF1" w14:paraId="3ED924A7" w14:textId="77777777" w:rsidTr="000B0DCC">
        <w:trPr>
          <w:gridAfter w:val="1"/>
          <w:wAfter w:w="12" w:type="dxa"/>
        </w:trPr>
        <w:tc>
          <w:tcPr>
            <w:tcW w:w="2340" w:type="dxa"/>
            <w:vMerge/>
          </w:tcPr>
          <w:p w14:paraId="19ADB4E4" w14:textId="77777777" w:rsidR="00ED0B08" w:rsidRPr="00E508EB" w:rsidDel="00D65BF1" w:rsidRDefault="00ED0B08" w:rsidP="00BF25FF">
            <w:pPr>
              <w:jc w:val="both"/>
              <w:rPr>
                <w:rFonts w:ascii="Times New Roman" w:hAnsi="Times New Roman" w:cs="Times New Roman"/>
                <w:bCs/>
                <w:sz w:val="24"/>
                <w:szCs w:val="24"/>
                <w:lang w:val="ro-RO"/>
              </w:rPr>
            </w:pPr>
          </w:p>
        </w:tc>
        <w:tc>
          <w:tcPr>
            <w:tcW w:w="2340" w:type="dxa"/>
          </w:tcPr>
          <w:p w14:paraId="1E00CBE3" w14:textId="77777777" w:rsidR="005F64DE" w:rsidRDefault="00ED0B08"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 xml:space="preserve">3.13.4. Dezvoltarea </w:t>
            </w:r>
            <w:r w:rsidRPr="00E508EB" w:rsidDel="00D65BF1">
              <w:rPr>
                <w:rFonts w:ascii="Times New Roman" w:hAnsi="Times New Roman" w:cs="Times New Roman"/>
                <w:bCs/>
                <w:sz w:val="24"/>
                <w:szCs w:val="24"/>
                <w:lang w:val="ro-RO"/>
              </w:rPr>
              <w:t xml:space="preserve">serviciului guvernamental de arhivă electronică </w:t>
            </w:r>
          </w:p>
          <w:p w14:paraId="380149A6" w14:textId="2C539827" w:rsidR="00ED0B08" w:rsidRPr="00E508EB" w:rsidRDefault="00ED0B08" w:rsidP="00E508EB">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(e-Arhiva)</w:t>
            </w:r>
          </w:p>
        </w:tc>
        <w:tc>
          <w:tcPr>
            <w:tcW w:w="1350" w:type="dxa"/>
          </w:tcPr>
          <w:p w14:paraId="24732F56" w14:textId="7500A2F0" w:rsidR="00ED0B08" w:rsidRPr="00E508EB" w:rsidDel="00D65BF1" w:rsidRDefault="00ED0B08" w:rsidP="00BF25FF">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Decembrie</w:t>
            </w:r>
          </w:p>
        </w:tc>
        <w:tc>
          <w:tcPr>
            <w:tcW w:w="1710" w:type="dxa"/>
          </w:tcPr>
          <w:p w14:paraId="71EBBB66" w14:textId="6BAEED18" w:rsidR="00ED0B08" w:rsidRPr="00E508EB" w:rsidDel="00D65BF1" w:rsidRDefault="00ED0B08" w:rsidP="00BF25FF">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DIP</w:t>
            </w:r>
          </w:p>
        </w:tc>
        <w:tc>
          <w:tcPr>
            <w:tcW w:w="2610" w:type="dxa"/>
          </w:tcPr>
          <w:p w14:paraId="7B812AFE" w14:textId="5E25ADE6" w:rsidR="00ED0B08" w:rsidRPr="00E508EB" w:rsidDel="00D65BF1" w:rsidRDefault="00ED0B08" w:rsidP="00BF25FF">
            <w:pPr>
              <w:rPr>
                <w:rFonts w:ascii="Times New Roman" w:hAnsi="Times New Roman" w:cs="Times New Roman"/>
                <w:sz w:val="24"/>
                <w:szCs w:val="24"/>
                <w:lang w:val="ro-RO"/>
              </w:rPr>
            </w:pPr>
            <w:r w:rsidRPr="00E508EB">
              <w:rPr>
                <w:rFonts w:ascii="Times New Roman" w:hAnsi="Times New Roman" w:cs="Times New Roman"/>
                <w:sz w:val="24"/>
                <w:szCs w:val="24"/>
                <w:lang w:val="ro-RO"/>
              </w:rPr>
              <w:t>MVP dezvoltat și funcțional</w:t>
            </w:r>
          </w:p>
        </w:tc>
        <w:tc>
          <w:tcPr>
            <w:tcW w:w="2700" w:type="dxa"/>
            <w:vMerge/>
          </w:tcPr>
          <w:p w14:paraId="255B44B1" w14:textId="77777777" w:rsidR="00ED0B08" w:rsidRPr="00E508EB" w:rsidDel="00D65BF1" w:rsidRDefault="00ED0B08" w:rsidP="00BF25FF">
            <w:pPr>
              <w:tabs>
                <w:tab w:val="left" w:pos="1007"/>
              </w:tabs>
              <w:jc w:val="center"/>
              <w:rPr>
                <w:rFonts w:ascii="Times New Roman" w:hAnsi="Times New Roman" w:cs="Times New Roman"/>
                <w:bCs/>
                <w:sz w:val="24"/>
                <w:szCs w:val="24"/>
                <w:lang w:val="ro-RO"/>
              </w:rPr>
            </w:pPr>
          </w:p>
        </w:tc>
        <w:tc>
          <w:tcPr>
            <w:tcW w:w="1350" w:type="dxa"/>
            <w:vMerge/>
          </w:tcPr>
          <w:p w14:paraId="3966FBDD" w14:textId="1112322F" w:rsidR="00ED0B08" w:rsidRPr="00E508EB" w:rsidDel="00D65BF1" w:rsidRDefault="00ED0B08" w:rsidP="00BF25FF">
            <w:pPr>
              <w:tabs>
                <w:tab w:val="left" w:pos="1007"/>
              </w:tabs>
              <w:jc w:val="center"/>
              <w:rPr>
                <w:rFonts w:ascii="Times New Roman" w:hAnsi="Times New Roman" w:cs="Times New Roman"/>
                <w:bCs/>
                <w:sz w:val="24"/>
                <w:szCs w:val="24"/>
                <w:lang w:val="ro-RO"/>
              </w:rPr>
            </w:pPr>
          </w:p>
        </w:tc>
      </w:tr>
      <w:tr w:rsidR="00F5415E" w:rsidRPr="00E508EB" w:rsidDel="00D65BF1" w14:paraId="5CB1419A" w14:textId="77777777" w:rsidTr="00024E12">
        <w:trPr>
          <w:gridAfter w:val="1"/>
          <w:wAfter w:w="12" w:type="dxa"/>
        </w:trPr>
        <w:tc>
          <w:tcPr>
            <w:tcW w:w="4680" w:type="dxa"/>
            <w:gridSpan w:val="2"/>
          </w:tcPr>
          <w:p w14:paraId="083B7A67" w14:textId="77777777" w:rsidR="005F64DE" w:rsidRDefault="00F5415E" w:rsidP="00024E12">
            <w:pPr>
              <w:jc w:val="both"/>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3.</w:t>
            </w:r>
            <w:r w:rsidRPr="00E508EB">
              <w:rPr>
                <w:rFonts w:ascii="Times New Roman" w:hAnsi="Times New Roman" w:cs="Times New Roman"/>
                <w:bCs/>
                <w:sz w:val="24"/>
                <w:szCs w:val="24"/>
                <w:lang w:val="ro-RO"/>
              </w:rPr>
              <w:t>1</w:t>
            </w:r>
            <w:r w:rsidR="00ED0B08" w:rsidRPr="00E508EB">
              <w:rPr>
                <w:rFonts w:ascii="Times New Roman" w:hAnsi="Times New Roman" w:cs="Times New Roman"/>
                <w:bCs/>
                <w:sz w:val="24"/>
                <w:szCs w:val="24"/>
                <w:lang w:val="ro-RO"/>
              </w:rPr>
              <w:t>4</w:t>
            </w:r>
            <w:r w:rsidRPr="00E508EB" w:rsidDel="00D65BF1">
              <w:rPr>
                <w:rFonts w:ascii="Times New Roman" w:hAnsi="Times New Roman" w:cs="Times New Roman"/>
                <w:bCs/>
                <w:sz w:val="24"/>
                <w:szCs w:val="24"/>
                <w:lang w:val="ro-RO"/>
              </w:rPr>
              <w:t xml:space="preserve">. Acordarea suportului MJ/ANA la elaborarea și aprobarea proiectului de hotărâre a Guvernului privind utilizarea serviciului guvernamental de arhivă electronică </w:t>
            </w:r>
          </w:p>
          <w:p w14:paraId="570776A2" w14:textId="1F9A9464" w:rsidR="00F5415E" w:rsidRPr="00E508EB" w:rsidDel="00D65BF1" w:rsidRDefault="00F5415E" w:rsidP="00024E1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(e-Arhiva)</w:t>
            </w:r>
          </w:p>
        </w:tc>
        <w:tc>
          <w:tcPr>
            <w:tcW w:w="1350" w:type="dxa"/>
          </w:tcPr>
          <w:p w14:paraId="545EFC84" w14:textId="77777777" w:rsidR="00F5415E" w:rsidRPr="00E508EB" w:rsidDel="00D65BF1" w:rsidRDefault="00F5415E" w:rsidP="00024E12">
            <w:pPr>
              <w:rPr>
                <w:rFonts w:ascii="Times New Roman" w:hAnsi="Times New Roman" w:cs="Times New Roman"/>
                <w:sz w:val="24"/>
                <w:szCs w:val="24"/>
                <w:lang w:val="ro-RO"/>
              </w:rPr>
            </w:pPr>
            <w:r w:rsidRPr="00E508EB">
              <w:rPr>
                <w:rFonts w:ascii="Times New Roman" w:hAnsi="Times New Roman" w:cs="Times New Roman"/>
                <w:sz w:val="24"/>
                <w:szCs w:val="24"/>
                <w:lang w:val="ro-RO"/>
              </w:rPr>
              <w:t>Septembrie</w:t>
            </w:r>
          </w:p>
        </w:tc>
        <w:tc>
          <w:tcPr>
            <w:tcW w:w="1710" w:type="dxa"/>
          </w:tcPr>
          <w:p w14:paraId="5B0A41B9" w14:textId="77777777" w:rsidR="00F5415E" w:rsidRPr="00E508EB" w:rsidDel="00D65BF1" w:rsidRDefault="00F5415E" w:rsidP="00024E1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p w14:paraId="33883405" w14:textId="77777777" w:rsidR="00F5415E" w:rsidRPr="00E508EB" w:rsidDel="00D65BF1" w:rsidRDefault="00F5415E" w:rsidP="00024E1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0B40672E" w14:textId="77777777" w:rsidR="00F5415E" w:rsidRPr="00E508EB" w:rsidDel="00D65BF1" w:rsidRDefault="00F5415E" w:rsidP="00024E1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40C30E80" w14:textId="20E42530" w:rsidR="00F5415E" w:rsidRPr="00E508EB" w:rsidDel="00D65BF1" w:rsidRDefault="00F5415E" w:rsidP="00024E1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Propuneri pentru versiunea inițială a proiectului </w:t>
            </w:r>
            <w:r w:rsidR="00E508EB" w:rsidRPr="00E508EB" w:rsidDel="00D65BF1">
              <w:rPr>
                <w:rFonts w:ascii="Times New Roman" w:hAnsi="Times New Roman" w:cs="Times New Roman"/>
                <w:sz w:val="24"/>
                <w:szCs w:val="24"/>
                <w:lang w:val="ro-RO"/>
              </w:rPr>
              <w:t>hotărârii</w:t>
            </w:r>
            <w:r w:rsidRPr="00E508EB" w:rsidDel="00D65BF1">
              <w:rPr>
                <w:rFonts w:ascii="Times New Roman" w:hAnsi="Times New Roman" w:cs="Times New Roman"/>
                <w:sz w:val="24"/>
                <w:szCs w:val="24"/>
                <w:lang w:val="ro-RO"/>
              </w:rPr>
              <w:t xml:space="preserve"> Guvernului elaborate și prezentate MJ/ANA;</w:t>
            </w:r>
          </w:p>
          <w:p w14:paraId="16102696" w14:textId="77777777" w:rsidR="00F5415E" w:rsidRPr="00E508EB" w:rsidDel="00D65BF1" w:rsidRDefault="00F5415E" w:rsidP="00024E1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expediate</w:t>
            </w:r>
          </w:p>
        </w:tc>
        <w:tc>
          <w:tcPr>
            <w:tcW w:w="2700" w:type="dxa"/>
          </w:tcPr>
          <w:p w14:paraId="04A4F30E" w14:textId="77777777" w:rsidR="00F5415E" w:rsidRPr="00E508EB" w:rsidDel="00D65BF1" w:rsidRDefault="00F5415E" w:rsidP="00024E1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alin.7, acțiune 2.2.17. din PAG</w:t>
            </w:r>
          </w:p>
        </w:tc>
        <w:tc>
          <w:tcPr>
            <w:tcW w:w="1350" w:type="dxa"/>
          </w:tcPr>
          <w:p w14:paraId="470D1A28" w14:textId="77777777" w:rsidR="00F5415E" w:rsidRPr="00E508EB" w:rsidDel="00D65BF1" w:rsidRDefault="00F5415E" w:rsidP="00024E1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395697" w:rsidRPr="00E508EB" w:rsidDel="00D65BF1" w14:paraId="41A5AFC6" w14:textId="77777777" w:rsidTr="00151762">
        <w:trPr>
          <w:gridAfter w:val="1"/>
          <w:wAfter w:w="12" w:type="dxa"/>
        </w:trPr>
        <w:tc>
          <w:tcPr>
            <w:tcW w:w="4680" w:type="dxa"/>
            <w:gridSpan w:val="2"/>
          </w:tcPr>
          <w:p w14:paraId="16A89F50" w14:textId="20F6A5D4" w:rsidR="00395697" w:rsidRPr="00E508EB" w:rsidDel="00D65BF1" w:rsidRDefault="00395697" w:rsidP="0026682C">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ED0B08" w:rsidRPr="00E508EB">
              <w:rPr>
                <w:rFonts w:ascii="Times New Roman" w:hAnsi="Times New Roman" w:cs="Times New Roman"/>
                <w:bCs/>
                <w:sz w:val="24"/>
                <w:szCs w:val="24"/>
                <w:lang w:val="ro-RO"/>
              </w:rPr>
              <w:t>15</w:t>
            </w:r>
            <w:r w:rsidRPr="00E508EB" w:rsidDel="00D65BF1">
              <w:rPr>
                <w:rFonts w:ascii="Times New Roman" w:hAnsi="Times New Roman" w:cs="Times New Roman"/>
                <w:bCs/>
                <w:sz w:val="24"/>
                <w:szCs w:val="24"/>
                <w:lang w:val="ro-RO"/>
              </w:rPr>
              <w:t xml:space="preserve">. Elaborarea proiectului de hotărâre a Guvernului privind revizuirea cadrului normativ de funcționare a Registrului actelor locale, în vederea modernizării acestuia </w:t>
            </w:r>
          </w:p>
        </w:tc>
        <w:tc>
          <w:tcPr>
            <w:tcW w:w="1350" w:type="dxa"/>
          </w:tcPr>
          <w:p w14:paraId="5DF47DCD" w14:textId="77777777" w:rsidR="00395697" w:rsidRPr="00E508EB" w:rsidDel="00D65BF1" w:rsidRDefault="00395697" w:rsidP="0026682C">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Aprilie</w:t>
            </w:r>
          </w:p>
        </w:tc>
        <w:tc>
          <w:tcPr>
            <w:tcW w:w="1710" w:type="dxa"/>
          </w:tcPr>
          <w:p w14:paraId="078B1517" w14:textId="77777777" w:rsidR="00395697" w:rsidRPr="00E508EB" w:rsidDel="00D65BF1" w:rsidRDefault="00395697" w:rsidP="0026682C">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7DB4D13E" w14:textId="77777777" w:rsidR="00395697" w:rsidRPr="00E508EB" w:rsidDel="00D65BF1" w:rsidRDefault="00395697" w:rsidP="0026682C">
            <w:pPr>
              <w:jc w:val="center"/>
              <w:rPr>
                <w:rFonts w:ascii="Times New Roman" w:hAnsi="Times New Roman" w:cs="Times New Roman"/>
                <w:sz w:val="24"/>
                <w:szCs w:val="24"/>
                <w:lang w:val="ro-RO"/>
              </w:rPr>
            </w:pPr>
          </w:p>
        </w:tc>
        <w:tc>
          <w:tcPr>
            <w:tcW w:w="2610" w:type="dxa"/>
          </w:tcPr>
          <w:p w14:paraId="1CCC3914" w14:textId="77777777" w:rsidR="00395697" w:rsidRPr="00E508EB" w:rsidDel="00D65BF1" w:rsidRDefault="00395697" w:rsidP="0026682C">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w:t>
            </w:r>
          </w:p>
        </w:tc>
        <w:tc>
          <w:tcPr>
            <w:tcW w:w="2700" w:type="dxa"/>
          </w:tcPr>
          <w:p w14:paraId="61B669FD" w14:textId="77777777" w:rsidR="00395697" w:rsidRPr="00E508EB" w:rsidDel="00D65BF1" w:rsidRDefault="00395697" w:rsidP="0026682C">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Administrație publică și autonomie locală, alin.11, acțiunea 2.2.12 din PAG</w:t>
            </w:r>
          </w:p>
        </w:tc>
        <w:tc>
          <w:tcPr>
            <w:tcW w:w="1350" w:type="dxa"/>
          </w:tcPr>
          <w:p w14:paraId="2E0CF1D1" w14:textId="77777777" w:rsidR="00395697" w:rsidRPr="00E508EB" w:rsidDel="00D65BF1" w:rsidRDefault="00395697" w:rsidP="0026682C">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894C9E" w:rsidRPr="00E508EB" w:rsidDel="00D65BF1" w14:paraId="3B473E9D" w14:textId="77777777" w:rsidTr="00151762">
        <w:trPr>
          <w:gridAfter w:val="1"/>
          <w:wAfter w:w="12" w:type="dxa"/>
        </w:trPr>
        <w:tc>
          <w:tcPr>
            <w:tcW w:w="4680" w:type="dxa"/>
            <w:gridSpan w:val="2"/>
          </w:tcPr>
          <w:p w14:paraId="4550F5C3" w14:textId="31446F90" w:rsidR="00894C9E" w:rsidRPr="00E508EB" w:rsidDel="00D65BF1" w:rsidRDefault="00894C9E" w:rsidP="008B159E">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003F4F" w:rsidRPr="00E508EB">
              <w:rPr>
                <w:rFonts w:ascii="Times New Roman" w:hAnsi="Times New Roman" w:cs="Times New Roman"/>
                <w:bCs/>
                <w:sz w:val="24"/>
                <w:szCs w:val="24"/>
                <w:lang w:val="ro-RO"/>
              </w:rPr>
              <w:t>16</w:t>
            </w:r>
            <w:r w:rsidRPr="00E508EB" w:rsidDel="00D65BF1">
              <w:rPr>
                <w:rFonts w:ascii="Times New Roman" w:hAnsi="Times New Roman" w:cs="Times New Roman"/>
                <w:bCs/>
                <w:sz w:val="24"/>
                <w:szCs w:val="24"/>
                <w:lang w:val="ro-RO"/>
              </w:rPr>
              <w:t>. Implementarea Registrului resurselor și sistemelor informaționale de stat</w:t>
            </w:r>
          </w:p>
        </w:tc>
        <w:tc>
          <w:tcPr>
            <w:tcW w:w="1350" w:type="dxa"/>
          </w:tcPr>
          <w:p w14:paraId="4DF118C6" w14:textId="77777777" w:rsidR="00894C9E" w:rsidRPr="00E508EB" w:rsidDel="00D65BF1" w:rsidRDefault="00894C9E" w:rsidP="008B159E">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35504317" w14:textId="77777777" w:rsidR="00894C9E" w:rsidRPr="00E508EB" w:rsidDel="00D65BF1" w:rsidRDefault="00894C9E" w:rsidP="008B159E">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632A970E" w14:textId="77777777" w:rsidR="00894C9E" w:rsidRPr="00E508EB" w:rsidDel="00D65BF1" w:rsidRDefault="00894C9E" w:rsidP="008B159E">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73F1DBC9" w14:textId="77777777" w:rsidR="00894C9E" w:rsidRPr="00E508EB" w:rsidDel="00D65BF1" w:rsidRDefault="00894C9E" w:rsidP="008B159E">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208996D9" w14:textId="77777777" w:rsidR="00894C9E" w:rsidRPr="00E508EB" w:rsidDel="00D65BF1" w:rsidRDefault="00894C9E" w:rsidP="008B159E">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Legea nr.71/2007, art. 7, acțiunea 2.2.6. din PAG</w:t>
            </w:r>
          </w:p>
        </w:tc>
        <w:tc>
          <w:tcPr>
            <w:tcW w:w="1350" w:type="dxa"/>
          </w:tcPr>
          <w:p w14:paraId="596CBACD" w14:textId="2978ADF9" w:rsidR="00894C9E" w:rsidRPr="00E508EB" w:rsidDel="00D65BF1" w:rsidRDefault="001D29A3" w:rsidP="008B159E">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B5192" w:rsidRPr="00E508EB" w:rsidDel="00D65BF1" w14:paraId="3AEC1AF9" w14:textId="079BB996" w:rsidTr="00151762">
        <w:trPr>
          <w:gridAfter w:val="1"/>
          <w:wAfter w:w="12" w:type="dxa"/>
        </w:trPr>
        <w:tc>
          <w:tcPr>
            <w:tcW w:w="4680" w:type="dxa"/>
            <w:gridSpan w:val="2"/>
          </w:tcPr>
          <w:p w14:paraId="52AFFFAE" w14:textId="15B6E7F3"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003F4F" w:rsidRPr="00E508EB">
              <w:rPr>
                <w:rFonts w:ascii="Times New Roman" w:hAnsi="Times New Roman" w:cs="Times New Roman"/>
                <w:bCs/>
                <w:sz w:val="24"/>
                <w:szCs w:val="24"/>
                <w:lang w:val="ro-RO"/>
              </w:rPr>
              <w:t>17</w:t>
            </w:r>
            <w:r w:rsidRPr="00E508EB" w:rsidDel="00D65BF1">
              <w:rPr>
                <w:rFonts w:ascii="Times New Roman" w:hAnsi="Times New Roman" w:cs="Times New Roman"/>
                <w:bCs/>
                <w:sz w:val="24"/>
                <w:szCs w:val="24"/>
                <w:lang w:val="ro-RO"/>
              </w:rPr>
              <w:t>. Elaborarea proiectului de lege privind guvernanța datelor și regimul juridic aplicabil acestora</w:t>
            </w:r>
          </w:p>
        </w:tc>
        <w:tc>
          <w:tcPr>
            <w:tcW w:w="1350" w:type="dxa"/>
          </w:tcPr>
          <w:p w14:paraId="44F0A3FB"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5ECFB1FE"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60EC46FF"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636C89CA"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55EEEC77" w14:textId="77777777" w:rsidR="00DB5192" w:rsidRPr="00E508EB" w:rsidDel="00D65BF1" w:rsidRDefault="00DB5192" w:rsidP="00DB5192">
            <w:pPr>
              <w:jc w:val="center"/>
              <w:rPr>
                <w:rFonts w:ascii="Times New Roman" w:hAnsi="Times New Roman" w:cs="Times New Roman"/>
                <w:sz w:val="24"/>
                <w:szCs w:val="24"/>
                <w:lang w:val="ro-RO"/>
              </w:rPr>
            </w:pPr>
          </w:p>
        </w:tc>
        <w:tc>
          <w:tcPr>
            <w:tcW w:w="2610" w:type="dxa"/>
          </w:tcPr>
          <w:p w14:paraId="49F26227" w14:textId="77777777"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lege elaborat și prezentat CS pentru promovare și aprobare de Guvern</w:t>
            </w:r>
          </w:p>
        </w:tc>
        <w:tc>
          <w:tcPr>
            <w:tcW w:w="2700" w:type="dxa"/>
          </w:tcPr>
          <w:p w14:paraId="72AC5299"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alin.13 și 27, acțiunea 2.2.14. din PAG</w:t>
            </w:r>
          </w:p>
        </w:tc>
        <w:tc>
          <w:tcPr>
            <w:tcW w:w="1350" w:type="dxa"/>
          </w:tcPr>
          <w:p w14:paraId="57E9AF04"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395697" w:rsidRPr="00E508EB" w:rsidDel="00D65BF1" w14:paraId="6CD1274D" w14:textId="77777777" w:rsidTr="00151762">
        <w:trPr>
          <w:gridAfter w:val="1"/>
          <w:wAfter w:w="12" w:type="dxa"/>
        </w:trPr>
        <w:tc>
          <w:tcPr>
            <w:tcW w:w="4680" w:type="dxa"/>
            <w:gridSpan w:val="2"/>
          </w:tcPr>
          <w:p w14:paraId="4827FC24" w14:textId="24ED1B7D" w:rsidR="00395697" w:rsidRPr="00E508EB" w:rsidDel="00D65BF1" w:rsidRDefault="00395697" w:rsidP="00FD1E8E">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003F4F" w:rsidRPr="00E508EB">
              <w:rPr>
                <w:rFonts w:ascii="Times New Roman" w:hAnsi="Times New Roman" w:cs="Times New Roman"/>
                <w:bCs/>
                <w:sz w:val="24"/>
                <w:szCs w:val="24"/>
                <w:lang w:val="ro-RO"/>
              </w:rPr>
              <w:t>18</w:t>
            </w:r>
            <w:r w:rsidRPr="00E508EB" w:rsidDel="00D65BF1">
              <w:rPr>
                <w:rFonts w:ascii="Times New Roman" w:hAnsi="Times New Roman" w:cs="Times New Roman"/>
                <w:bCs/>
                <w:sz w:val="24"/>
                <w:szCs w:val="24"/>
                <w:lang w:val="ro-RO"/>
              </w:rPr>
              <w:t>. Acordarea suportului MEC la instituirea soluției de depunere on-line a actelor pentru admiterea la toate instituțiile de învățământ superior din țară</w:t>
            </w:r>
          </w:p>
        </w:tc>
        <w:tc>
          <w:tcPr>
            <w:tcW w:w="1350" w:type="dxa"/>
          </w:tcPr>
          <w:p w14:paraId="4100CE37" w14:textId="77777777" w:rsidR="00395697" w:rsidRPr="00E508EB" w:rsidDel="00D65BF1" w:rsidRDefault="00395697" w:rsidP="00FD1E8E">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56F3E55A" w14:textId="77777777" w:rsidR="00395697" w:rsidRPr="00E508EB" w:rsidDel="00D65BF1" w:rsidRDefault="00395697" w:rsidP="00FD1E8E">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65B29193" w14:textId="77777777" w:rsidR="00395697" w:rsidRPr="00E508EB" w:rsidDel="00D65BF1" w:rsidRDefault="00395697" w:rsidP="00FD1E8E">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0E87931D" w14:textId="77777777" w:rsidR="00395697" w:rsidRPr="00E508EB" w:rsidDel="00D65BF1" w:rsidRDefault="00395697" w:rsidP="00FD1E8E">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022389CB" w14:textId="77777777" w:rsidR="00395697" w:rsidRPr="00E508EB" w:rsidDel="00D65BF1" w:rsidRDefault="00395697" w:rsidP="00FD1E8E">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w:t>
            </w:r>
          </w:p>
          <w:p w14:paraId="2869E473" w14:textId="77777777" w:rsidR="00395697" w:rsidRPr="00E508EB" w:rsidDel="00D65BF1" w:rsidRDefault="00395697" w:rsidP="00FD1E8E">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art.22 lit.(b), acțiunea 2.2.20. din PAG</w:t>
            </w:r>
          </w:p>
        </w:tc>
        <w:tc>
          <w:tcPr>
            <w:tcW w:w="1350" w:type="dxa"/>
          </w:tcPr>
          <w:p w14:paraId="016DCFFF" w14:textId="77777777" w:rsidR="00395697" w:rsidRPr="00E508EB" w:rsidDel="00D65BF1" w:rsidRDefault="00395697" w:rsidP="00FD1E8E">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395697" w:rsidRPr="00E508EB" w:rsidDel="00D65BF1" w14:paraId="16A5DA51" w14:textId="77777777" w:rsidTr="00151762">
        <w:trPr>
          <w:gridAfter w:val="1"/>
          <w:wAfter w:w="12" w:type="dxa"/>
        </w:trPr>
        <w:tc>
          <w:tcPr>
            <w:tcW w:w="4680" w:type="dxa"/>
            <w:gridSpan w:val="2"/>
          </w:tcPr>
          <w:p w14:paraId="4A0E54E5" w14:textId="37444574" w:rsidR="00395697" w:rsidRPr="00E508EB" w:rsidDel="00D65BF1" w:rsidRDefault="00395697" w:rsidP="00003310">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Pr="00E508EB">
              <w:rPr>
                <w:rFonts w:ascii="Times New Roman" w:hAnsi="Times New Roman" w:cs="Times New Roman"/>
                <w:bCs/>
                <w:sz w:val="24"/>
                <w:szCs w:val="24"/>
                <w:lang w:val="ro-RO"/>
              </w:rPr>
              <w:t>1</w:t>
            </w:r>
            <w:r w:rsidR="00003F4F" w:rsidRPr="00E508EB">
              <w:rPr>
                <w:rFonts w:ascii="Times New Roman" w:hAnsi="Times New Roman" w:cs="Times New Roman"/>
                <w:bCs/>
                <w:sz w:val="24"/>
                <w:szCs w:val="24"/>
                <w:lang w:val="ro-RO"/>
              </w:rPr>
              <w:t>9</w:t>
            </w:r>
            <w:r w:rsidRPr="00E508EB" w:rsidDel="00D65BF1">
              <w:rPr>
                <w:rFonts w:ascii="Times New Roman" w:hAnsi="Times New Roman" w:cs="Times New Roman"/>
                <w:bCs/>
                <w:sz w:val="24"/>
                <w:szCs w:val="24"/>
                <w:lang w:val="ro-RO"/>
              </w:rPr>
              <w:t xml:space="preserve">. Elaborarea cadrului normativ în vederea excluderii hârtiei din circuitul documentelor în sectorul public </w:t>
            </w:r>
          </w:p>
        </w:tc>
        <w:tc>
          <w:tcPr>
            <w:tcW w:w="1350" w:type="dxa"/>
          </w:tcPr>
          <w:p w14:paraId="22DBAC43" w14:textId="77777777" w:rsidR="00395697" w:rsidRPr="00E508EB" w:rsidDel="00D65BF1" w:rsidRDefault="00395697" w:rsidP="00003310">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Iunie</w:t>
            </w:r>
          </w:p>
        </w:tc>
        <w:tc>
          <w:tcPr>
            <w:tcW w:w="1710" w:type="dxa"/>
          </w:tcPr>
          <w:p w14:paraId="606C3C5D" w14:textId="77777777" w:rsidR="00395697" w:rsidRPr="00E508EB" w:rsidDel="00D65BF1" w:rsidRDefault="00395697" w:rsidP="00003310">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SJRU</w:t>
            </w:r>
          </w:p>
          <w:p w14:paraId="33549434" w14:textId="77777777" w:rsidR="00395697" w:rsidRPr="00E508EB" w:rsidDel="00D65BF1" w:rsidRDefault="00395697" w:rsidP="00003310">
            <w:pPr>
              <w:jc w:val="center"/>
              <w:rPr>
                <w:rFonts w:ascii="Times New Roman" w:hAnsi="Times New Roman" w:cs="Times New Roman"/>
                <w:sz w:val="24"/>
                <w:szCs w:val="24"/>
                <w:lang w:val="ro-RO"/>
              </w:rPr>
            </w:pPr>
          </w:p>
        </w:tc>
        <w:tc>
          <w:tcPr>
            <w:tcW w:w="2610" w:type="dxa"/>
          </w:tcPr>
          <w:p w14:paraId="4EC64F41" w14:textId="77777777" w:rsidR="00395697" w:rsidRPr="00E508EB" w:rsidDel="00D65BF1" w:rsidRDefault="00395697" w:rsidP="00003310">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lege elaborat și prezentat CS pentru promovare și aprobare de Guvern</w:t>
            </w:r>
          </w:p>
        </w:tc>
        <w:tc>
          <w:tcPr>
            <w:tcW w:w="2700" w:type="dxa"/>
          </w:tcPr>
          <w:p w14:paraId="28DB4B94" w14:textId="77777777" w:rsidR="00395697" w:rsidRPr="00E508EB" w:rsidDel="00D65BF1" w:rsidRDefault="00395697" w:rsidP="00003310">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w:t>
            </w:r>
            <w:r w:rsidRPr="00E508EB" w:rsidDel="00D65BF1">
              <w:rPr>
                <w:lang w:val="ro-RO"/>
              </w:rPr>
              <w:t xml:space="preserve"> </w:t>
            </w:r>
            <w:r w:rsidRPr="00E508EB" w:rsidDel="00D65BF1">
              <w:rPr>
                <w:rFonts w:ascii="Times New Roman" w:hAnsi="Times New Roman" w:cs="Times New Roman"/>
                <w:bCs/>
                <w:sz w:val="24"/>
                <w:szCs w:val="24"/>
                <w:lang w:val="ro-RO"/>
              </w:rPr>
              <w:t>digitală, alin.6, acțiunea 2.2.13 din PAG</w:t>
            </w:r>
          </w:p>
        </w:tc>
        <w:tc>
          <w:tcPr>
            <w:tcW w:w="1350" w:type="dxa"/>
          </w:tcPr>
          <w:p w14:paraId="7FEF33DE" w14:textId="77777777" w:rsidR="00395697" w:rsidRPr="00E508EB" w:rsidDel="00D65BF1" w:rsidRDefault="00395697" w:rsidP="00003310">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003F4F" w:rsidRPr="00E508EB" w:rsidDel="00D65BF1" w14:paraId="026D9FD5" w14:textId="77777777" w:rsidTr="00B24D7F">
        <w:trPr>
          <w:gridAfter w:val="1"/>
          <w:wAfter w:w="12" w:type="dxa"/>
        </w:trPr>
        <w:tc>
          <w:tcPr>
            <w:tcW w:w="2340" w:type="dxa"/>
            <w:vMerge w:val="restart"/>
          </w:tcPr>
          <w:p w14:paraId="304AD2C2" w14:textId="2DD52B22" w:rsidR="00003F4F" w:rsidRPr="00E508EB" w:rsidDel="00D65BF1" w:rsidRDefault="00003F4F" w:rsidP="00003310">
            <w:pPr>
              <w:jc w:val="both"/>
              <w:rPr>
                <w:rFonts w:ascii="Times New Roman" w:hAnsi="Times New Roman" w:cs="Times New Roman"/>
                <w:bCs/>
                <w:sz w:val="24"/>
                <w:szCs w:val="24"/>
                <w:lang w:val="ro-RO"/>
              </w:rPr>
            </w:pPr>
            <w:r w:rsidRPr="00E508EB">
              <w:rPr>
                <w:rFonts w:ascii="Times New Roman" w:hAnsi="Times New Roman" w:cs="Times New Roman"/>
                <w:bCs/>
                <w:sz w:val="24"/>
                <w:szCs w:val="24"/>
                <w:lang w:val="ro-RO"/>
              </w:rPr>
              <w:t>3.2</w:t>
            </w:r>
            <w:r w:rsidR="009A7BF4" w:rsidRPr="00E508EB">
              <w:rPr>
                <w:rFonts w:ascii="Times New Roman" w:hAnsi="Times New Roman" w:cs="Times New Roman"/>
                <w:bCs/>
                <w:sz w:val="24"/>
                <w:szCs w:val="24"/>
                <w:lang w:val="ro-RO"/>
              </w:rPr>
              <w:t>0</w:t>
            </w:r>
            <w:r w:rsidRPr="00E508EB">
              <w:rPr>
                <w:rFonts w:ascii="Times New Roman" w:hAnsi="Times New Roman" w:cs="Times New Roman"/>
                <w:bCs/>
                <w:sz w:val="24"/>
                <w:szCs w:val="24"/>
                <w:lang w:val="ro-RO"/>
              </w:rPr>
              <w:t xml:space="preserve">. Dezvoltarea și instituirea </w:t>
            </w:r>
            <w:r w:rsidRPr="00E508EB" w:rsidDel="00D65BF1">
              <w:rPr>
                <w:rFonts w:ascii="Times New Roman" w:hAnsi="Times New Roman" w:cs="Times New Roman"/>
                <w:bCs/>
                <w:sz w:val="24"/>
                <w:szCs w:val="24"/>
                <w:lang w:val="ro-RO"/>
              </w:rPr>
              <w:t xml:space="preserve">platformei digitale unice pentru </w:t>
            </w:r>
            <w:r w:rsidRPr="00E508EB" w:rsidDel="00D65BF1">
              <w:rPr>
                <w:rFonts w:ascii="Times New Roman" w:hAnsi="Times New Roman" w:cs="Times New Roman"/>
                <w:bCs/>
                <w:sz w:val="24"/>
                <w:szCs w:val="24"/>
                <w:lang w:val="ro-RO"/>
              </w:rPr>
              <w:lastRenderedPageBreak/>
              <w:t>autoritățile publice locale „e-APL”</w:t>
            </w:r>
          </w:p>
        </w:tc>
        <w:tc>
          <w:tcPr>
            <w:tcW w:w="2340" w:type="dxa"/>
          </w:tcPr>
          <w:p w14:paraId="774749C2" w14:textId="55BC29DD" w:rsidR="00003F4F" w:rsidRPr="00E508EB" w:rsidDel="00D65BF1" w:rsidRDefault="00003F4F"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lastRenderedPageBreak/>
              <w:t>3.2</w:t>
            </w:r>
            <w:r w:rsidR="009A7BF4" w:rsidRPr="00E508EB">
              <w:rPr>
                <w:rFonts w:ascii="Times New Roman" w:hAnsi="Times New Roman" w:cs="Times New Roman"/>
                <w:bCs/>
                <w:sz w:val="24"/>
                <w:szCs w:val="24"/>
                <w:lang w:val="ro-RO"/>
              </w:rPr>
              <w:t>0</w:t>
            </w:r>
            <w:r w:rsidRPr="00E508EB">
              <w:rPr>
                <w:rFonts w:ascii="Times New Roman" w:hAnsi="Times New Roman" w:cs="Times New Roman"/>
                <w:bCs/>
                <w:sz w:val="24"/>
                <w:szCs w:val="24"/>
                <w:lang w:val="ro-RO"/>
              </w:rPr>
              <w:t xml:space="preserve">.1. </w:t>
            </w:r>
            <w:r w:rsidRPr="00E508EB" w:rsidDel="00D65BF1">
              <w:rPr>
                <w:rFonts w:ascii="Times New Roman" w:hAnsi="Times New Roman" w:cs="Times New Roman"/>
                <w:bCs/>
                <w:sz w:val="24"/>
                <w:szCs w:val="24"/>
                <w:lang w:val="ro-RO"/>
              </w:rPr>
              <w:t xml:space="preserve">Elaborarea proiectului Hotărârii Guvernului privind aprobarea </w:t>
            </w:r>
            <w:r w:rsidRPr="00E508EB" w:rsidDel="00D65BF1">
              <w:rPr>
                <w:rFonts w:ascii="Times New Roman" w:hAnsi="Times New Roman" w:cs="Times New Roman"/>
                <w:bCs/>
                <w:sz w:val="24"/>
                <w:szCs w:val="24"/>
                <w:lang w:val="ro-RO"/>
              </w:rPr>
              <w:lastRenderedPageBreak/>
              <w:t>Conceptului platformei digitale unice pentru autoritățile publice locale „e-APL”</w:t>
            </w:r>
          </w:p>
        </w:tc>
        <w:tc>
          <w:tcPr>
            <w:tcW w:w="1350" w:type="dxa"/>
          </w:tcPr>
          <w:p w14:paraId="04E58357" w14:textId="6BD7E0E1"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lastRenderedPageBreak/>
              <w:t>Aprilie</w:t>
            </w:r>
          </w:p>
        </w:tc>
        <w:tc>
          <w:tcPr>
            <w:tcW w:w="1710" w:type="dxa"/>
          </w:tcPr>
          <w:p w14:paraId="37F817AA" w14:textId="77777777" w:rsidR="00003F4F" w:rsidRPr="00E508EB"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73EC5308" w14:textId="2DF128F3"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SJRU</w:t>
            </w:r>
          </w:p>
        </w:tc>
        <w:tc>
          <w:tcPr>
            <w:tcW w:w="2610" w:type="dxa"/>
          </w:tcPr>
          <w:p w14:paraId="4C3A3D1C" w14:textId="20682551" w:rsidR="00003F4F" w:rsidRPr="00E508EB" w:rsidDel="00D65BF1" w:rsidRDefault="00003F4F" w:rsidP="00003310">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spre promovare</w:t>
            </w:r>
          </w:p>
        </w:tc>
        <w:tc>
          <w:tcPr>
            <w:tcW w:w="2700" w:type="dxa"/>
            <w:vMerge w:val="restart"/>
          </w:tcPr>
          <w:p w14:paraId="0B8E14FB" w14:textId="77777777" w:rsidR="00003F4F" w:rsidRPr="00E508EB" w:rsidDel="00D65BF1" w:rsidRDefault="00003F4F" w:rsidP="000D105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VI/Administrație</w:t>
            </w:r>
          </w:p>
          <w:p w14:paraId="64C788F8" w14:textId="77777777" w:rsidR="00003F4F" w:rsidRPr="00E508EB" w:rsidDel="00D65BF1" w:rsidRDefault="00003F4F" w:rsidP="000D105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publică și autonomie</w:t>
            </w:r>
          </w:p>
          <w:p w14:paraId="55DE7D3D" w14:textId="77777777" w:rsidR="00003F4F" w:rsidRPr="00E508EB" w:rsidDel="00D65BF1" w:rsidRDefault="00003F4F" w:rsidP="000D105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 xml:space="preserve">locală/alin.11, </w:t>
            </w:r>
          </w:p>
          <w:p w14:paraId="714747E4" w14:textId="5377839F" w:rsidR="00003F4F" w:rsidRPr="00E508EB" w:rsidDel="00D65BF1" w:rsidRDefault="00003F4F" w:rsidP="000D105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acțiunea 16.5.1 din PAG</w:t>
            </w:r>
          </w:p>
        </w:tc>
        <w:tc>
          <w:tcPr>
            <w:tcW w:w="1350" w:type="dxa"/>
            <w:vMerge w:val="restart"/>
          </w:tcPr>
          <w:p w14:paraId="569DE52C" w14:textId="4FBAC6B6" w:rsidR="00003F4F" w:rsidRPr="00E508EB" w:rsidDel="00D65BF1" w:rsidRDefault="00003F4F" w:rsidP="00003310">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lastRenderedPageBreak/>
              <w:t>MGSP</w:t>
            </w:r>
          </w:p>
        </w:tc>
      </w:tr>
      <w:tr w:rsidR="00003F4F" w:rsidRPr="00E508EB" w:rsidDel="00D65BF1" w14:paraId="36A6C5C7" w14:textId="77777777" w:rsidTr="00B24D7F">
        <w:trPr>
          <w:gridAfter w:val="1"/>
          <w:wAfter w:w="12" w:type="dxa"/>
        </w:trPr>
        <w:tc>
          <w:tcPr>
            <w:tcW w:w="2340" w:type="dxa"/>
            <w:vMerge/>
          </w:tcPr>
          <w:p w14:paraId="6B1071EB" w14:textId="77777777" w:rsidR="00003F4F" w:rsidRPr="00E508EB" w:rsidDel="00D65BF1" w:rsidRDefault="00003F4F" w:rsidP="00003310">
            <w:pPr>
              <w:jc w:val="both"/>
              <w:rPr>
                <w:rFonts w:ascii="Times New Roman" w:hAnsi="Times New Roman" w:cs="Times New Roman"/>
                <w:bCs/>
                <w:sz w:val="24"/>
                <w:szCs w:val="24"/>
                <w:lang w:val="ro-RO"/>
              </w:rPr>
            </w:pPr>
          </w:p>
        </w:tc>
        <w:tc>
          <w:tcPr>
            <w:tcW w:w="2340" w:type="dxa"/>
          </w:tcPr>
          <w:p w14:paraId="70EF4399" w14:textId="2C2F9843" w:rsidR="00003F4F" w:rsidRPr="00E508EB" w:rsidDel="00D65BF1" w:rsidRDefault="00003F4F"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3.2</w:t>
            </w:r>
            <w:r w:rsidR="00150C81" w:rsidRPr="00E508EB">
              <w:rPr>
                <w:rFonts w:ascii="Times New Roman" w:hAnsi="Times New Roman" w:cs="Times New Roman"/>
                <w:bCs/>
                <w:sz w:val="24"/>
                <w:szCs w:val="24"/>
                <w:lang w:val="ro-RO"/>
              </w:rPr>
              <w:t>0</w:t>
            </w:r>
            <w:r w:rsidRPr="00E508EB">
              <w:rPr>
                <w:rFonts w:ascii="Times New Roman" w:hAnsi="Times New Roman" w:cs="Times New Roman"/>
                <w:bCs/>
                <w:sz w:val="24"/>
                <w:szCs w:val="24"/>
                <w:lang w:val="ro-RO"/>
              </w:rPr>
              <w:t xml:space="preserve">.2. Elaborarea Caietului de sarcini pentru </w:t>
            </w:r>
            <w:r w:rsidRPr="00E508EB" w:rsidDel="00D65BF1">
              <w:rPr>
                <w:rFonts w:ascii="Times New Roman" w:hAnsi="Times New Roman" w:cs="Times New Roman"/>
                <w:bCs/>
                <w:sz w:val="24"/>
                <w:szCs w:val="24"/>
                <w:lang w:val="ro-RO"/>
              </w:rPr>
              <w:t>platform</w:t>
            </w:r>
            <w:r w:rsidRPr="00E508EB">
              <w:rPr>
                <w:rFonts w:ascii="Times New Roman" w:hAnsi="Times New Roman" w:cs="Times New Roman"/>
                <w:bCs/>
                <w:sz w:val="24"/>
                <w:szCs w:val="24"/>
                <w:lang w:val="ro-RO"/>
              </w:rPr>
              <w:t>a</w:t>
            </w:r>
            <w:r w:rsidRPr="00E508EB" w:rsidDel="00D65BF1">
              <w:rPr>
                <w:rFonts w:ascii="Times New Roman" w:hAnsi="Times New Roman" w:cs="Times New Roman"/>
                <w:bCs/>
                <w:sz w:val="24"/>
                <w:szCs w:val="24"/>
                <w:lang w:val="ro-RO"/>
              </w:rPr>
              <w:t xml:space="preserve"> digital</w:t>
            </w:r>
            <w:r w:rsidRPr="00E508EB">
              <w:rPr>
                <w:rFonts w:ascii="Times New Roman" w:hAnsi="Times New Roman" w:cs="Times New Roman"/>
                <w:bCs/>
                <w:sz w:val="24"/>
                <w:szCs w:val="24"/>
                <w:lang w:val="ro-RO"/>
              </w:rPr>
              <w:t>ă</w:t>
            </w:r>
            <w:r w:rsidRPr="00E508EB" w:rsidDel="00D65BF1">
              <w:rPr>
                <w:rFonts w:ascii="Times New Roman" w:hAnsi="Times New Roman" w:cs="Times New Roman"/>
                <w:bCs/>
                <w:sz w:val="24"/>
                <w:szCs w:val="24"/>
                <w:lang w:val="ro-RO"/>
              </w:rPr>
              <w:t xml:space="preserve"> unice pentru autoritățile publice locale „e-APL”</w:t>
            </w:r>
          </w:p>
        </w:tc>
        <w:tc>
          <w:tcPr>
            <w:tcW w:w="1350" w:type="dxa"/>
          </w:tcPr>
          <w:p w14:paraId="26012EE8" w14:textId="38A588D5"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Aprilie</w:t>
            </w:r>
          </w:p>
        </w:tc>
        <w:tc>
          <w:tcPr>
            <w:tcW w:w="1710" w:type="dxa"/>
          </w:tcPr>
          <w:p w14:paraId="16714A88" w14:textId="03F77906"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13450B7E" w14:textId="234EF6E3" w:rsidR="00003F4F" w:rsidRPr="00E508EB" w:rsidDel="00D65BF1" w:rsidRDefault="00003F4F" w:rsidP="00003310">
            <w:pPr>
              <w:rPr>
                <w:rFonts w:ascii="Times New Roman" w:hAnsi="Times New Roman" w:cs="Times New Roman"/>
                <w:sz w:val="24"/>
                <w:szCs w:val="24"/>
                <w:lang w:val="ro-RO"/>
              </w:rPr>
            </w:pPr>
            <w:r w:rsidRPr="00E508EB">
              <w:rPr>
                <w:rFonts w:ascii="Times New Roman" w:hAnsi="Times New Roman" w:cs="Times New Roman"/>
                <w:sz w:val="24"/>
                <w:szCs w:val="24"/>
                <w:lang w:val="ro-RO"/>
              </w:rPr>
              <w:t>Caiet de sarcini elaborat</w:t>
            </w:r>
          </w:p>
        </w:tc>
        <w:tc>
          <w:tcPr>
            <w:tcW w:w="2700" w:type="dxa"/>
            <w:vMerge/>
          </w:tcPr>
          <w:p w14:paraId="5AD68A35" w14:textId="77777777" w:rsidR="00003F4F" w:rsidRPr="00E508EB" w:rsidDel="00D65BF1" w:rsidRDefault="00003F4F" w:rsidP="00003310">
            <w:pPr>
              <w:jc w:val="center"/>
              <w:rPr>
                <w:rFonts w:ascii="Times New Roman" w:hAnsi="Times New Roman" w:cs="Times New Roman"/>
                <w:bCs/>
                <w:sz w:val="24"/>
                <w:szCs w:val="24"/>
                <w:lang w:val="ro-RO"/>
              </w:rPr>
            </w:pPr>
          </w:p>
        </w:tc>
        <w:tc>
          <w:tcPr>
            <w:tcW w:w="1350" w:type="dxa"/>
            <w:vMerge/>
          </w:tcPr>
          <w:p w14:paraId="7380FE40" w14:textId="6641E21D" w:rsidR="00003F4F" w:rsidRPr="00E508EB" w:rsidDel="00D65BF1" w:rsidRDefault="00003F4F" w:rsidP="00003310">
            <w:pPr>
              <w:jc w:val="center"/>
              <w:rPr>
                <w:rFonts w:ascii="Times New Roman" w:hAnsi="Times New Roman" w:cs="Times New Roman"/>
                <w:bCs/>
                <w:sz w:val="24"/>
                <w:szCs w:val="24"/>
                <w:lang w:val="ro-RO"/>
              </w:rPr>
            </w:pPr>
          </w:p>
        </w:tc>
      </w:tr>
      <w:tr w:rsidR="00003F4F" w:rsidRPr="00E508EB" w:rsidDel="00D65BF1" w14:paraId="6D6FC7AD" w14:textId="77777777" w:rsidTr="00B24D7F">
        <w:trPr>
          <w:gridAfter w:val="1"/>
          <w:wAfter w:w="12" w:type="dxa"/>
        </w:trPr>
        <w:tc>
          <w:tcPr>
            <w:tcW w:w="2340" w:type="dxa"/>
            <w:vMerge/>
          </w:tcPr>
          <w:p w14:paraId="2B62859A" w14:textId="77777777" w:rsidR="00003F4F" w:rsidRPr="00E508EB" w:rsidDel="00D65BF1" w:rsidRDefault="00003F4F" w:rsidP="00003310">
            <w:pPr>
              <w:jc w:val="both"/>
              <w:rPr>
                <w:rFonts w:ascii="Times New Roman" w:hAnsi="Times New Roman" w:cs="Times New Roman"/>
                <w:bCs/>
                <w:sz w:val="24"/>
                <w:szCs w:val="24"/>
                <w:lang w:val="ro-RO"/>
              </w:rPr>
            </w:pPr>
          </w:p>
        </w:tc>
        <w:tc>
          <w:tcPr>
            <w:tcW w:w="2340" w:type="dxa"/>
          </w:tcPr>
          <w:p w14:paraId="7DAC3C02" w14:textId="033AF735" w:rsidR="00003F4F" w:rsidRPr="00E508EB" w:rsidDel="00D65BF1" w:rsidRDefault="00003F4F"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296C17" w:rsidRPr="00E508EB">
              <w:rPr>
                <w:rFonts w:ascii="Times New Roman" w:hAnsi="Times New Roman" w:cs="Times New Roman"/>
                <w:bCs/>
                <w:sz w:val="24"/>
                <w:szCs w:val="24"/>
                <w:lang w:val="ro-RO"/>
              </w:rPr>
              <w:t>2</w:t>
            </w:r>
            <w:r w:rsidR="00150C81" w:rsidRPr="00E508EB">
              <w:rPr>
                <w:rFonts w:ascii="Times New Roman" w:hAnsi="Times New Roman" w:cs="Times New Roman"/>
                <w:bCs/>
                <w:sz w:val="24"/>
                <w:szCs w:val="24"/>
                <w:lang w:val="ro-RO"/>
              </w:rPr>
              <w:t>0</w:t>
            </w:r>
            <w:r w:rsidRPr="00E508EB">
              <w:rPr>
                <w:rFonts w:ascii="Times New Roman" w:hAnsi="Times New Roman" w:cs="Times New Roman"/>
                <w:bCs/>
                <w:sz w:val="24"/>
                <w:szCs w:val="24"/>
                <w:lang w:val="ro-RO"/>
              </w:rPr>
              <w:t xml:space="preserve">.3. Contractarea companiei pentru dezvoltarea </w:t>
            </w:r>
            <w:r w:rsidRPr="00E508EB" w:rsidDel="00D65BF1">
              <w:rPr>
                <w:rFonts w:ascii="Times New Roman" w:hAnsi="Times New Roman" w:cs="Times New Roman"/>
                <w:bCs/>
                <w:sz w:val="24"/>
                <w:szCs w:val="24"/>
                <w:lang w:val="ro-RO"/>
              </w:rPr>
              <w:t>platform</w:t>
            </w:r>
            <w:r w:rsidRPr="00E508EB">
              <w:rPr>
                <w:rFonts w:ascii="Times New Roman" w:hAnsi="Times New Roman" w:cs="Times New Roman"/>
                <w:bCs/>
                <w:sz w:val="24"/>
                <w:szCs w:val="24"/>
                <w:lang w:val="ro-RO"/>
              </w:rPr>
              <w:t>ei</w:t>
            </w:r>
            <w:r w:rsidRPr="00E508EB" w:rsidDel="00D65BF1">
              <w:rPr>
                <w:rFonts w:ascii="Times New Roman" w:hAnsi="Times New Roman" w:cs="Times New Roman"/>
                <w:bCs/>
                <w:sz w:val="24"/>
                <w:szCs w:val="24"/>
                <w:lang w:val="ro-RO"/>
              </w:rPr>
              <w:t xml:space="preserve"> digital</w:t>
            </w:r>
            <w:r w:rsidRPr="00E508EB">
              <w:rPr>
                <w:rFonts w:ascii="Times New Roman" w:hAnsi="Times New Roman" w:cs="Times New Roman"/>
                <w:bCs/>
                <w:sz w:val="24"/>
                <w:szCs w:val="24"/>
                <w:lang w:val="ro-RO"/>
              </w:rPr>
              <w:t>ă</w:t>
            </w:r>
            <w:r w:rsidRPr="00E508EB" w:rsidDel="00D65BF1">
              <w:rPr>
                <w:rFonts w:ascii="Times New Roman" w:hAnsi="Times New Roman" w:cs="Times New Roman"/>
                <w:bCs/>
                <w:sz w:val="24"/>
                <w:szCs w:val="24"/>
                <w:lang w:val="ro-RO"/>
              </w:rPr>
              <w:t xml:space="preserve"> unice pentru autoritățile publice locale „e-APL”</w:t>
            </w:r>
          </w:p>
        </w:tc>
        <w:tc>
          <w:tcPr>
            <w:tcW w:w="1350" w:type="dxa"/>
          </w:tcPr>
          <w:p w14:paraId="53871B7A" w14:textId="0CB04E66"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August</w:t>
            </w:r>
          </w:p>
        </w:tc>
        <w:tc>
          <w:tcPr>
            <w:tcW w:w="1710" w:type="dxa"/>
          </w:tcPr>
          <w:p w14:paraId="7B964429" w14:textId="77777777" w:rsidR="00003F4F" w:rsidRPr="00E508EB"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0135EFD1" w14:textId="5F769FA6"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DMI</w:t>
            </w:r>
          </w:p>
        </w:tc>
        <w:tc>
          <w:tcPr>
            <w:tcW w:w="2610" w:type="dxa"/>
          </w:tcPr>
          <w:p w14:paraId="0D3DC5E6" w14:textId="2A9F6739" w:rsidR="00003F4F" w:rsidRPr="00E508EB" w:rsidDel="00D65BF1" w:rsidRDefault="00003F4F" w:rsidP="00003310">
            <w:pPr>
              <w:rPr>
                <w:rFonts w:ascii="Times New Roman" w:hAnsi="Times New Roman" w:cs="Times New Roman"/>
                <w:sz w:val="24"/>
                <w:szCs w:val="24"/>
                <w:lang w:val="ro-RO"/>
              </w:rPr>
            </w:pPr>
            <w:r w:rsidRPr="00E508EB">
              <w:rPr>
                <w:rFonts w:ascii="Times New Roman" w:hAnsi="Times New Roman" w:cs="Times New Roman"/>
                <w:sz w:val="24"/>
                <w:szCs w:val="24"/>
                <w:lang w:val="ro-RO"/>
              </w:rPr>
              <w:t>Companie de dezvoltare elaborată</w:t>
            </w:r>
          </w:p>
        </w:tc>
        <w:tc>
          <w:tcPr>
            <w:tcW w:w="2700" w:type="dxa"/>
            <w:vMerge/>
          </w:tcPr>
          <w:p w14:paraId="15DDB90A" w14:textId="77777777" w:rsidR="00003F4F" w:rsidRPr="00E508EB" w:rsidDel="00D65BF1" w:rsidRDefault="00003F4F" w:rsidP="00003310">
            <w:pPr>
              <w:jc w:val="center"/>
              <w:rPr>
                <w:rFonts w:ascii="Times New Roman" w:hAnsi="Times New Roman" w:cs="Times New Roman"/>
                <w:bCs/>
                <w:sz w:val="24"/>
                <w:szCs w:val="24"/>
                <w:lang w:val="ro-RO"/>
              </w:rPr>
            </w:pPr>
          </w:p>
        </w:tc>
        <w:tc>
          <w:tcPr>
            <w:tcW w:w="1350" w:type="dxa"/>
            <w:vMerge/>
          </w:tcPr>
          <w:p w14:paraId="76106140" w14:textId="0464DCEB" w:rsidR="00003F4F" w:rsidRPr="00E508EB" w:rsidDel="00D65BF1" w:rsidRDefault="00003F4F" w:rsidP="00003310">
            <w:pPr>
              <w:jc w:val="center"/>
              <w:rPr>
                <w:rFonts w:ascii="Times New Roman" w:hAnsi="Times New Roman" w:cs="Times New Roman"/>
                <w:bCs/>
                <w:sz w:val="24"/>
                <w:szCs w:val="24"/>
                <w:lang w:val="ro-RO"/>
              </w:rPr>
            </w:pPr>
          </w:p>
        </w:tc>
      </w:tr>
      <w:tr w:rsidR="00003F4F" w:rsidRPr="00E508EB" w:rsidDel="00D65BF1" w14:paraId="3F7055B4" w14:textId="77777777" w:rsidTr="00B24D7F">
        <w:trPr>
          <w:gridAfter w:val="1"/>
          <w:wAfter w:w="12" w:type="dxa"/>
        </w:trPr>
        <w:tc>
          <w:tcPr>
            <w:tcW w:w="2340" w:type="dxa"/>
            <w:vMerge/>
          </w:tcPr>
          <w:p w14:paraId="1F6B0F29" w14:textId="77777777" w:rsidR="00003F4F" w:rsidRPr="00E508EB" w:rsidDel="00D65BF1" w:rsidRDefault="00003F4F" w:rsidP="00003310">
            <w:pPr>
              <w:jc w:val="both"/>
              <w:rPr>
                <w:rFonts w:ascii="Times New Roman" w:hAnsi="Times New Roman" w:cs="Times New Roman"/>
                <w:bCs/>
                <w:sz w:val="24"/>
                <w:szCs w:val="24"/>
                <w:lang w:val="ro-RO"/>
              </w:rPr>
            </w:pPr>
          </w:p>
        </w:tc>
        <w:tc>
          <w:tcPr>
            <w:tcW w:w="2340" w:type="dxa"/>
          </w:tcPr>
          <w:p w14:paraId="69316AFD" w14:textId="357ED752" w:rsidR="00003F4F" w:rsidRPr="00E508EB" w:rsidDel="00D65BF1" w:rsidRDefault="00003F4F"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296C17" w:rsidRPr="00E508EB">
              <w:rPr>
                <w:rFonts w:ascii="Times New Roman" w:hAnsi="Times New Roman" w:cs="Times New Roman"/>
                <w:bCs/>
                <w:sz w:val="24"/>
                <w:szCs w:val="24"/>
                <w:lang w:val="ro-RO"/>
              </w:rPr>
              <w:t>2</w:t>
            </w:r>
            <w:r w:rsidR="00150C81" w:rsidRPr="00E508EB">
              <w:rPr>
                <w:rFonts w:ascii="Times New Roman" w:hAnsi="Times New Roman" w:cs="Times New Roman"/>
                <w:bCs/>
                <w:sz w:val="24"/>
                <w:szCs w:val="24"/>
                <w:lang w:val="ro-RO"/>
              </w:rPr>
              <w:t>0</w:t>
            </w:r>
            <w:r w:rsidRPr="00E508EB">
              <w:rPr>
                <w:rFonts w:ascii="Times New Roman" w:hAnsi="Times New Roman" w:cs="Times New Roman"/>
                <w:bCs/>
                <w:sz w:val="24"/>
                <w:szCs w:val="24"/>
                <w:lang w:val="ro-RO"/>
              </w:rPr>
              <w:t xml:space="preserve">.4. Dezvoltarea </w:t>
            </w:r>
            <w:r w:rsidRPr="00E508EB" w:rsidDel="00D65BF1">
              <w:rPr>
                <w:rFonts w:ascii="Times New Roman" w:hAnsi="Times New Roman" w:cs="Times New Roman"/>
                <w:bCs/>
                <w:sz w:val="24"/>
                <w:szCs w:val="24"/>
                <w:lang w:val="ro-RO"/>
              </w:rPr>
              <w:t>platform</w:t>
            </w:r>
            <w:r w:rsidRPr="00E508EB">
              <w:rPr>
                <w:rFonts w:ascii="Times New Roman" w:hAnsi="Times New Roman" w:cs="Times New Roman"/>
                <w:bCs/>
                <w:sz w:val="24"/>
                <w:szCs w:val="24"/>
                <w:lang w:val="ro-RO"/>
              </w:rPr>
              <w:t>ei</w:t>
            </w:r>
            <w:r w:rsidRPr="00E508EB" w:rsidDel="00D65BF1">
              <w:rPr>
                <w:rFonts w:ascii="Times New Roman" w:hAnsi="Times New Roman" w:cs="Times New Roman"/>
                <w:bCs/>
                <w:sz w:val="24"/>
                <w:szCs w:val="24"/>
                <w:lang w:val="ro-RO"/>
              </w:rPr>
              <w:t xml:space="preserve"> digital</w:t>
            </w:r>
            <w:r w:rsidRPr="00E508EB">
              <w:rPr>
                <w:rFonts w:ascii="Times New Roman" w:hAnsi="Times New Roman" w:cs="Times New Roman"/>
                <w:bCs/>
                <w:sz w:val="24"/>
                <w:szCs w:val="24"/>
                <w:lang w:val="ro-RO"/>
              </w:rPr>
              <w:t>ă</w:t>
            </w:r>
            <w:r w:rsidRPr="00E508EB" w:rsidDel="00D65BF1">
              <w:rPr>
                <w:rFonts w:ascii="Times New Roman" w:hAnsi="Times New Roman" w:cs="Times New Roman"/>
                <w:bCs/>
                <w:sz w:val="24"/>
                <w:szCs w:val="24"/>
                <w:lang w:val="ro-RO"/>
              </w:rPr>
              <w:t xml:space="preserve"> unice pentru autoritățile publice locale „e-APL”</w:t>
            </w:r>
          </w:p>
        </w:tc>
        <w:tc>
          <w:tcPr>
            <w:tcW w:w="1350" w:type="dxa"/>
          </w:tcPr>
          <w:p w14:paraId="27E2569C" w14:textId="5EE7D705"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Decembrie</w:t>
            </w:r>
          </w:p>
        </w:tc>
        <w:tc>
          <w:tcPr>
            <w:tcW w:w="1710" w:type="dxa"/>
          </w:tcPr>
          <w:p w14:paraId="31216B53" w14:textId="29FB375B" w:rsidR="00003F4F" w:rsidRPr="00E508EB" w:rsidDel="00D65BF1" w:rsidRDefault="00003F4F" w:rsidP="00003310">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6A1F2205" w14:textId="3AEADA94" w:rsidR="00003F4F" w:rsidRPr="00E508EB" w:rsidDel="00D65BF1" w:rsidRDefault="00003F4F" w:rsidP="00003310">
            <w:pPr>
              <w:rPr>
                <w:rFonts w:ascii="Times New Roman" w:hAnsi="Times New Roman" w:cs="Times New Roman"/>
                <w:sz w:val="24"/>
                <w:szCs w:val="24"/>
                <w:lang w:val="ro-RO"/>
              </w:rPr>
            </w:pPr>
            <w:r w:rsidRPr="00E508EB">
              <w:rPr>
                <w:rFonts w:ascii="Times New Roman" w:hAnsi="Times New Roman" w:cs="Times New Roman"/>
                <w:sz w:val="24"/>
                <w:szCs w:val="24"/>
                <w:lang w:val="ro-RO"/>
              </w:rPr>
              <w:t>MVP dezvoltat și funcțional</w:t>
            </w:r>
          </w:p>
        </w:tc>
        <w:tc>
          <w:tcPr>
            <w:tcW w:w="2700" w:type="dxa"/>
            <w:vMerge/>
          </w:tcPr>
          <w:p w14:paraId="476915F9" w14:textId="77777777" w:rsidR="00003F4F" w:rsidRPr="00E508EB" w:rsidDel="00D65BF1" w:rsidRDefault="00003F4F" w:rsidP="00003310">
            <w:pPr>
              <w:jc w:val="center"/>
              <w:rPr>
                <w:rFonts w:ascii="Times New Roman" w:hAnsi="Times New Roman" w:cs="Times New Roman"/>
                <w:bCs/>
                <w:sz w:val="24"/>
                <w:szCs w:val="24"/>
                <w:lang w:val="ro-RO"/>
              </w:rPr>
            </w:pPr>
          </w:p>
        </w:tc>
        <w:tc>
          <w:tcPr>
            <w:tcW w:w="1350" w:type="dxa"/>
            <w:vMerge/>
          </w:tcPr>
          <w:p w14:paraId="257CCA79" w14:textId="7A5314E6" w:rsidR="00003F4F" w:rsidRPr="00E508EB" w:rsidDel="00D65BF1" w:rsidRDefault="00003F4F" w:rsidP="00003310">
            <w:pPr>
              <w:jc w:val="center"/>
              <w:rPr>
                <w:rFonts w:ascii="Times New Roman" w:hAnsi="Times New Roman" w:cs="Times New Roman"/>
                <w:bCs/>
                <w:sz w:val="24"/>
                <w:szCs w:val="24"/>
                <w:lang w:val="ro-RO"/>
              </w:rPr>
            </w:pPr>
          </w:p>
        </w:tc>
      </w:tr>
      <w:tr w:rsidR="00395697" w:rsidRPr="00E508EB" w:rsidDel="00D65BF1" w14:paraId="1335EC00" w14:textId="77777777" w:rsidTr="00151762">
        <w:trPr>
          <w:gridAfter w:val="1"/>
          <w:wAfter w:w="12" w:type="dxa"/>
        </w:trPr>
        <w:tc>
          <w:tcPr>
            <w:tcW w:w="4680" w:type="dxa"/>
            <w:gridSpan w:val="2"/>
          </w:tcPr>
          <w:p w14:paraId="4C5912C9" w14:textId="39A17A68" w:rsidR="00395697" w:rsidRPr="00E508EB" w:rsidDel="00D65BF1" w:rsidRDefault="00395697" w:rsidP="0003339D">
            <w:pPr>
              <w:jc w:val="both"/>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w:t>
            </w:r>
            <w:r w:rsidR="00425D4D" w:rsidRPr="00E508EB">
              <w:rPr>
                <w:rFonts w:ascii="Times New Roman" w:hAnsi="Times New Roman" w:cs="Times New Roman"/>
                <w:bCs/>
                <w:sz w:val="24"/>
                <w:szCs w:val="24"/>
                <w:lang w:val="ro-RO"/>
              </w:rPr>
              <w:t>1</w:t>
            </w:r>
            <w:r w:rsidRPr="00E508EB" w:rsidDel="00D65BF1">
              <w:rPr>
                <w:rFonts w:ascii="Times New Roman" w:hAnsi="Times New Roman" w:cs="Times New Roman"/>
                <w:bCs/>
                <w:sz w:val="24"/>
                <w:szCs w:val="24"/>
                <w:lang w:val="ro-RO"/>
              </w:rPr>
              <w:t>. Elaborarea și promovarea proiectului de hotărâre a Guvernului privind aprobarea unor măsuri în vederea eficientizării modului de dezvoltare și administrare a sistemelor informaționale de stat</w:t>
            </w:r>
          </w:p>
        </w:tc>
        <w:tc>
          <w:tcPr>
            <w:tcW w:w="1350" w:type="dxa"/>
          </w:tcPr>
          <w:p w14:paraId="10329093" w14:textId="77777777" w:rsidR="00395697" w:rsidRPr="00E508EB" w:rsidDel="00D65BF1" w:rsidRDefault="00395697" w:rsidP="0003339D">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Iulie</w:t>
            </w:r>
          </w:p>
        </w:tc>
        <w:tc>
          <w:tcPr>
            <w:tcW w:w="1710" w:type="dxa"/>
          </w:tcPr>
          <w:p w14:paraId="7EE10BEC" w14:textId="77777777" w:rsidR="00395697" w:rsidRPr="00E508EB" w:rsidDel="00D65BF1" w:rsidRDefault="00395697" w:rsidP="0003339D">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DIP</w:t>
            </w:r>
          </w:p>
        </w:tc>
        <w:tc>
          <w:tcPr>
            <w:tcW w:w="2610" w:type="dxa"/>
          </w:tcPr>
          <w:p w14:paraId="1A93699A" w14:textId="77777777" w:rsidR="00395697" w:rsidRPr="00E508EB" w:rsidDel="00D65BF1" w:rsidRDefault="00395697" w:rsidP="0003339D">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hotărâre de Guvern elaborat și prezentat CS pentru promovare</w:t>
            </w:r>
          </w:p>
        </w:tc>
        <w:tc>
          <w:tcPr>
            <w:tcW w:w="2700" w:type="dxa"/>
          </w:tcPr>
          <w:p w14:paraId="2446FF01" w14:textId="77777777" w:rsidR="00395697" w:rsidRPr="00E508EB" w:rsidDel="00D65BF1" w:rsidRDefault="00395697" w:rsidP="0003339D">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Legea nr.71/2007 cu privire la registre, art. 7,</w:t>
            </w:r>
          </w:p>
          <w:p w14:paraId="52B19CD5" w14:textId="77777777" w:rsidR="00395697" w:rsidRPr="00E508EB" w:rsidDel="00D65BF1" w:rsidRDefault="00395697" w:rsidP="0003339D">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acțiunea 2.2.8 din PAG pentru anii 2021-2022</w:t>
            </w:r>
          </w:p>
        </w:tc>
        <w:tc>
          <w:tcPr>
            <w:tcW w:w="1350" w:type="dxa"/>
          </w:tcPr>
          <w:p w14:paraId="02DA7E8F" w14:textId="77777777" w:rsidR="00395697" w:rsidRPr="00E508EB" w:rsidDel="00D65BF1" w:rsidRDefault="00395697" w:rsidP="0003339D">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F95F7D" w:rsidRPr="00E508EB" w:rsidDel="00D65BF1" w14:paraId="12226482" w14:textId="77777777" w:rsidTr="00BA5C19">
        <w:trPr>
          <w:gridAfter w:val="1"/>
          <w:wAfter w:w="12" w:type="dxa"/>
        </w:trPr>
        <w:tc>
          <w:tcPr>
            <w:tcW w:w="2340" w:type="dxa"/>
            <w:vMerge w:val="restart"/>
          </w:tcPr>
          <w:p w14:paraId="31AD5957" w14:textId="3ED8EE93" w:rsidR="00F95F7D" w:rsidRPr="00E508EB" w:rsidDel="00D65BF1" w:rsidRDefault="00F95F7D" w:rsidP="00707C9B">
            <w:pPr>
              <w:jc w:val="both"/>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22</w:t>
            </w:r>
            <w:r w:rsidRP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Instituirea soluției de realizare a licitațiilor bunurilor proprietate publică în mod electronic</w:t>
            </w:r>
          </w:p>
        </w:tc>
        <w:tc>
          <w:tcPr>
            <w:tcW w:w="2340" w:type="dxa"/>
          </w:tcPr>
          <w:p w14:paraId="28FF6086" w14:textId="3EA28578" w:rsidR="00F95F7D" w:rsidRPr="00E508EB" w:rsidDel="00D65BF1" w:rsidRDefault="00F95F7D"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22</w:t>
            </w:r>
            <w:r w:rsidRPr="00E508EB">
              <w:rPr>
                <w:rFonts w:ascii="Times New Roman" w:hAnsi="Times New Roman" w:cs="Times New Roman"/>
                <w:bCs/>
                <w:sz w:val="24"/>
                <w:szCs w:val="24"/>
                <w:lang w:val="ro-RO"/>
              </w:rPr>
              <w:t xml:space="preserve">.1. </w:t>
            </w:r>
            <w:r w:rsidRPr="00E508EB" w:rsidDel="00D65BF1">
              <w:rPr>
                <w:rFonts w:ascii="Times New Roman" w:hAnsi="Times New Roman" w:cs="Times New Roman"/>
                <w:bCs/>
                <w:sz w:val="24"/>
                <w:szCs w:val="24"/>
                <w:lang w:val="ro-RO"/>
              </w:rPr>
              <w:t>Elaborarea și promovarea proiectului de hotărâre a Guvernului privind aprobarea Conceptului soluției de realizare a licitațiilor bunurilor proprietate publică în mod electronic</w:t>
            </w:r>
          </w:p>
        </w:tc>
        <w:tc>
          <w:tcPr>
            <w:tcW w:w="1350" w:type="dxa"/>
          </w:tcPr>
          <w:p w14:paraId="6826B497" w14:textId="6277E8C4" w:rsidR="00F95F7D" w:rsidRPr="00E508EB" w:rsidDel="00D65BF1" w:rsidRDefault="005A1887"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Iunie</w:t>
            </w:r>
          </w:p>
        </w:tc>
        <w:tc>
          <w:tcPr>
            <w:tcW w:w="1710" w:type="dxa"/>
          </w:tcPr>
          <w:p w14:paraId="5490FA3F" w14:textId="77777777" w:rsidR="00F95F7D" w:rsidRPr="00E508EB" w:rsidRDefault="004576AD"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2FEB02BC" w14:textId="4A14CCD7" w:rsidR="004576AD" w:rsidRPr="00E508EB" w:rsidDel="00D65BF1" w:rsidRDefault="004576AD"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SJRU</w:t>
            </w:r>
          </w:p>
        </w:tc>
        <w:tc>
          <w:tcPr>
            <w:tcW w:w="2610" w:type="dxa"/>
          </w:tcPr>
          <w:p w14:paraId="65D4C621" w14:textId="03A6C166" w:rsidR="00F95F7D" w:rsidRPr="00E508EB" w:rsidDel="00D65BF1" w:rsidRDefault="00F95F7D" w:rsidP="00707C9B">
            <w:pPr>
              <w:rPr>
                <w:rFonts w:ascii="Times New Roman" w:hAnsi="Times New Roman" w:cs="Times New Roman"/>
                <w:sz w:val="24"/>
                <w:szCs w:val="24"/>
                <w:lang w:val="ro-RO"/>
              </w:rPr>
            </w:pPr>
            <w:r w:rsidRPr="00E508EB">
              <w:rPr>
                <w:rFonts w:ascii="Times New Roman" w:hAnsi="Times New Roman" w:cs="Times New Roman"/>
                <w:bCs/>
                <w:sz w:val="24"/>
                <w:szCs w:val="24"/>
                <w:lang w:val="ro-RO"/>
              </w:rPr>
              <w:t>P</w:t>
            </w:r>
            <w:r w:rsidRPr="00E508EB" w:rsidDel="00D65BF1">
              <w:rPr>
                <w:rFonts w:ascii="Times New Roman" w:hAnsi="Times New Roman" w:cs="Times New Roman"/>
                <w:bCs/>
                <w:sz w:val="24"/>
                <w:szCs w:val="24"/>
                <w:lang w:val="ro-RO"/>
              </w:rPr>
              <w:t>roiect de hotărâre a Guvernului privind aprobarea Conceptului soluției de realizare a licitațiilor bunurilor proprietate publică în mod electronic</w:t>
            </w:r>
            <w:r w:rsidRPr="00E508EB">
              <w:rPr>
                <w:rFonts w:ascii="Times New Roman" w:hAnsi="Times New Roman" w:cs="Times New Roman"/>
                <w:bCs/>
                <w:sz w:val="24"/>
                <w:szCs w:val="24"/>
                <w:lang w:val="ro-RO"/>
              </w:rPr>
              <w:t xml:space="preserve"> elaborate și înaintat CS spre promovare</w:t>
            </w:r>
          </w:p>
        </w:tc>
        <w:tc>
          <w:tcPr>
            <w:tcW w:w="2700" w:type="dxa"/>
            <w:vMerge w:val="restart"/>
          </w:tcPr>
          <w:p w14:paraId="179C4860" w14:textId="77777777" w:rsidR="00F95F7D" w:rsidRPr="00E508EB" w:rsidDel="00D65BF1" w:rsidRDefault="00F95F7D" w:rsidP="00F95F7D">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w:t>
            </w:r>
          </w:p>
          <w:p w14:paraId="2EC1C60B" w14:textId="619155CD" w:rsidR="00F95F7D" w:rsidRPr="00E508EB" w:rsidDel="00D65BF1" w:rsidRDefault="00F95F7D" w:rsidP="00F95F7D">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art.22 lit.(b), acțiunea 2.2.21. din PAG</w:t>
            </w:r>
          </w:p>
        </w:tc>
        <w:tc>
          <w:tcPr>
            <w:tcW w:w="1350" w:type="dxa"/>
          </w:tcPr>
          <w:p w14:paraId="5AD7569B" w14:textId="41B2D53D" w:rsidR="00F95F7D" w:rsidRPr="00E508EB" w:rsidDel="00D65BF1" w:rsidRDefault="00000638" w:rsidP="00707C9B">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F95F7D" w:rsidRPr="00E508EB" w:rsidDel="00D65BF1" w14:paraId="5183DF9D" w14:textId="77777777" w:rsidTr="00BA5C19">
        <w:trPr>
          <w:gridAfter w:val="1"/>
          <w:wAfter w:w="12" w:type="dxa"/>
        </w:trPr>
        <w:tc>
          <w:tcPr>
            <w:tcW w:w="2340" w:type="dxa"/>
            <w:vMerge/>
          </w:tcPr>
          <w:p w14:paraId="3AFDFD5D" w14:textId="77777777" w:rsidR="00F95F7D" w:rsidRPr="00E508EB" w:rsidDel="00D65BF1" w:rsidRDefault="00F95F7D" w:rsidP="00707C9B">
            <w:pPr>
              <w:jc w:val="both"/>
              <w:rPr>
                <w:rFonts w:ascii="Times New Roman" w:hAnsi="Times New Roman" w:cs="Times New Roman"/>
                <w:bCs/>
                <w:sz w:val="24"/>
                <w:szCs w:val="24"/>
                <w:lang w:val="ro-RO"/>
              </w:rPr>
            </w:pPr>
          </w:p>
        </w:tc>
        <w:tc>
          <w:tcPr>
            <w:tcW w:w="2340" w:type="dxa"/>
          </w:tcPr>
          <w:p w14:paraId="3CEDA5E3" w14:textId="349B764B" w:rsidR="00F95F7D" w:rsidRPr="00E508EB" w:rsidDel="00D65BF1" w:rsidRDefault="00F95F7D"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22</w:t>
            </w:r>
            <w:r w:rsidRPr="00E508EB">
              <w:rPr>
                <w:rFonts w:ascii="Times New Roman" w:hAnsi="Times New Roman" w:cs="Times New Roman"/>
                <w:bCs/>
                <w:sz w:val="24"/>
                <w:szCs w:val="24"/>
                <w:lang w:val="ro-RO"/>
              </w:rPr>
              <w:t>.2. Elaborarea Caietului de sarcini pentru soluția de</w:t>
            </w:r>
            <w:r w:rsidRPr="00E508EB" w:rsidDel="00D65BF1">
              <w:rPr>
                <w:rFonts w:ascii="Times New Roman" w:hAnsi="Times New Roman" w:cs="Times New Roman"/>
                <w:bCs/>
                <w:sz w:val="24"/>
                <w:szCs w:val="24"/>
                <w:lang w:val="ro-RO"/>
              </w:rPr>
              <w:t xml:space="preserve"> realizare a licitațiilor bunurilor proprietate publică în mod electronic</w:t>
            </w:r>
          </w:p>
        </w:tc>
        <w:tc>
          <w:tcPr>
            <w:tcW w:w="1350" w:type="dxa"/>
          </w:tcPr>
          <w:p w14:paraId="0401CBC9" w14:textId="6E77FDFC" w:rsidR="00F95F7D" w:rsidRPr="00E508EB" w:rsidDel="00D65BF1" w:rsidRDefault="00F91DE6" w:rsidP="00F91DE6">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57427883" w14:textId="77777777" w:rsidR="00F95F7D" w:rsidRPr="00E508EB" w:rsidRDefault="00F91DE6"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53F39B16" w14:textId="78A36E9C" w:rsidR="00F91DE6" w:rsidRPr="00E508EB" w:rsidDel="00D65BF1" w:rsidRDefault="00F91DE6"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DPD</w:t>
            </w:r>
          </w:p>
        </w:tc>
        <w:tc>
          <w:tcPr>
            <w:tcW w:w="2610" w:type="dxa"/>
          </w:tcPr>
          <w:p w14:paraId="43917641" w14:textId="7837F4EA" w:rsidR="00F95F7D" w:rsidRPr="00E508EB" w:rsidDel="00D65BF1" w:rsidRDefault="00F95F7D" w:rsidP="00707C9B">
            <w:pPr>
              <w:rPr>
                <w:rFonts w:ascii="Times New Roman" w:hAnsi="Times New Roman" w:cs="Times New Roman"/>
                <w:sz w:val="24"/>
                <w:szCs w:val="24"/>
                <w:lang w:val="ro-RO"/>
              </w:rPr>
            </w:pPr>
            <w:r w:rsidRPr="00E508EB">
              <w:rPr>
                <w:rFonts w:ascii="Times New Roman" w:hAnsi="Times New Roman" w:cs="Times New Roman"/>
                <w:sz w:val="24"/>
                <w:szCs w:val="24"/>
                <w:lang w:val="ro-RO"/>
              </w:rPr>
              <w:t>Caiet de sarcini elaborat</w:t>
            </w:r>
          </w:p>
        </w:tc>
        <w:tc>
          <w:tcPr>
            <w:tcW w:w="2700" w:type="dxa"/>
            <w:vMerge/>
          </w:tcPr>
          <w:p w14:paraId="3E727E98" w14:textId="77777777" w:rsidR="00F95F7D" w:rsidRPr="00E508EB" w:rsidDel="00D65BF1" w:rsidRDefault="00F95F7D" w:rsidP="00707C9B">
            <w:pPr>
              <w:jc w:val="center"/>
              <w:rPr>
                <w:rFonts w:ascii="Times New Roman" w:hAnsi="Times New Roman" w:cs="Times New Roman"/>
                <w:bCs/>
                <w:sz w:val="24"/>
                <w:szCs w:val="24"/>
                <w:lang w:val="ro-RO"/>
              </w:rPr>
            </w:pPr>
          </w:p>
        </w:tc>
        <w:tc>
          <w:tcPr>
            <w:tcW w:w="1350" w:type="dxa"/>
          </w:tcPr>
          <w:p w14:paraId="496F6509" w14:textId="386C56DA" w:rsidR="00F95F7D" w:rsidRPr="00E508EB" w:rsidDel="00D65BF1" w:rsidRDefault="00000638" w:rsidP="00707C9B">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F95F7D" w:rsidRPr="00E508EB" w:rsidDel="00D65BF1" w14:paraId="0A645261" w14:textId="77777777" w:rsidTr="00BA5C19">
        <w:trPr>
          <w:gridAfter w:val="1"/>
          <w:wAfter w:w="12" w:type="dxa"/>
        </w:trPr>
        <w:tc>
          <w:tcPr>
            <w:tcW w:w="2340" w:type="dxa"/>
            <w:vMerge/>
          </w:tcPr>
          <w:p w14:paraId="6F5F67E9" w14:textId="77777777" w:rsidR="00F95F7D" w:rsidRPr="00E508EB" w:rsidDel="00D65BF1" w:rsidRDefault="00F95F7D" w:rsidP="00707C9B">
            <w:pPr>
              <w:jc w:val="both"/>
              <w:rPr>
                <w:rFonts w:ascii="Times New Roman" w:hAnsi="Times New Roman" w:cs="Times New Roman"/>
                <w:bCs/>
                <w:sz w:val="24"/>
                <w:szCs w:val="24"/>
                <w:lang w:val="ro-RO"/>
              </w:rPr>
            </w:pPr>
          </w:p>
        </w:tc>
        <w:tc>
          <w:tcPr>
            <w:tcW w:w="2340" w:type="dxa"/>
          </w:tcPr>
          <w:p w14:paraId="3A223F98" w14:textId="0966F48A" w:rsidR="00F95F7D" w:rsidRPr="00E508EB" w:rsidDel="00D65BF1" w:rsidRDefault="00F95F7D"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22</w:t>
            </w:r>
            <w:r w:rsidRPr="00E508EB">
              <w:rPr>
                <w:rFonts w:ascii="Times New Roman" w:hAnsi="Times New Roman" w:cs="Times New Roman"/>
                <w:bCs/>
                <w:sz w:val="24"/>
                <w:szCs w:val="24"/>
                <w:lang w:val="ro-RO"/>
              </w:rPr>
              <w:t xml:space="preserve">.3. Contractarea companiei pentru dezvoltarea </w:t>
            </w:r>
            <w:r w:rsidRPr="00E508EB" w:rsidDel="00D65BF1">
              <w:rPr>
                <w:rFonts w:ascii="Times New Roman" w:hAnsi="Times New Roman" w:cs="Times New Roman"/>
                <w:bCs/>
                <w:sz w:val="24"/>
                <w:szCs w:val="24"/>
                <w:lang w:val="ro-RO"/>
              </w:rPr>
              <w:t>soluției de realizare a licitațiilor bunurilor proprietate publică în mod electronic</w:t>
            </w:r>
          </w:p>
        </w:tc>
        <w:tc>
          <w:tcPr>
            <w:tcW w:w="1350" w:type="dxa"/>
          </w:tcPr>
          <w:p w14:paraId="4EEE7E10" w14:textId="7D68B74B" w:rsidR="00F95F7D" w:rsidRPr="00E508EB" w:rsidDel="00D65BF1" w:rsidRDefault="00000638"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Mai</w:t>
            </w:r>
          </w:p>
        </w:tc>
        <w:tc>
          <w:tcPr>
            <w:tcW w:w="1710" w:type="dxa"/>
          </w:tcPr>
          <w:p w14:paraId="67F59989" w14:textId="77777777" w:rsidR="009B43A0" w:rsidRPr="00E508EB" w:rsidRDefault="009B43A0"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DIP </w:t>
            </w:r>
          </w:p>
          <w:p w14:paraId="2E670F78" w14:textId="45E11BD5" w:rsidR="00F95F7D" w:rsidRPr="00E508EB" w:rsidDel="00D65BF1" w:rsidRDefault="009B43A0"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DMI</w:t>
            </w:r>
          </w:p>
        </w:tc>
        <w:tc>
          <w:tcPr>
            <w:tcW w:w="2610" w:type="dxa"/>
          </w:tcPr>
          <w:p w14:paraId="42C93866" w14:textId="57D0C525" w:rsidR="00F95F7D" w:rsidRPr="00E508EB" w:rsidDel="00D65BF1" w:rsidRDefault="00F95F7D" w:rsidP="00707C9B">
            <w:pPr>
              <w:rPr>
                <w:rFonts w:ascii="Times New Roman" w:hAnsi="Times New Roman" w:cs="Times New Roman"/>
                <w:sz w:val="24"/>
                <w:szCs w:val="24"/>
                <w:lang w:val="ro-RO"/>
              </w:rPr>
            </w:pPr>
            <w:r w:rsidRPr="00E508EB">
              <w:rPr>
                <w:rFonts w:ascii="Times New Roman" w:hAnsi="Times New Roman" w:cs="Times New Roman"/>
                <w:sz w:val="24"/>
                <w:szCs w:val="24"/>
                <w:lang w:val="ro-RO"/>
              </w:rPr>
              <w:t>Companie contractată</w:t>
            </w:r>
          </w:p>
        </w:tc>
        <w:tc>
          <w:tcPr>
            <w:tcW w:w="2700" w:type="dxa"/>
            <w:vMerge/>
          </w:tcPr>
          <w:p w14:paraId="3C8577AC" w14:textId="77777777" w:rsidR="00F95F7D" w:rsidRPr="00E508EB" w:rsidDel="00D65BF1" w:rsidRDefault="00F95F7D" w:rsidP="00707C9B">
            <w:pPr>
              <w:jc w:val="center"/>
              <w:rPr>
                <w:rFonts w:ascii="Times New Roman" w:hAnsi="Times New Roman" w:cs="Times New Roman"/>
                <w:bCs/>
                <w:sz w:val="24"/>
                <w:szCs w:val="24"/>
                <w:lang w:val="ro-RO"/>
              </w:rPr>
            </w:pPr>
          </w:p>
        </w:tc>
        <w:tc>
          <w:tcPr>
            <w:tcW w:w="1350" w:type="dxa"/>
          </w:tcPr>
          <w:p w14:paraId="674CDA6C" w14:textId="2C9D039C" w:rsidR="00F95F7D" w:rsidRPr="00E508EB" w:rsidDel="00D65BF1" w:rsidRDefault="00000638" w:rsidP="00707C9B">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F95F7D" w:rsidRPr="00E508EB" w:rsidDel="00D65BF1" w14:paraId="089AD624" w14:textId="77777777" w:rsidTr="00BA5C19">
        <w:trPr>
          <w:gridAfter w:val="1"/>
          <w:wAfter w:w="12" w:type="dxa"/>
        </w:trPr>
        <w:tc>
          <w:tcPr>
            <w:tcW w:w="2340" w:type="dxa"/>
            <w:vMerge/>
          </w:tcPr>
          <w:p w14:paraId="1EA1A301" w14:textId="77777777" w:rsidR="00F95F7D" w:rsidRPr="00E508EB" w:rsidDel="00D65BF1" w:rsidRDefault="00F95F7D" w:rsidP="00707C9B">
            <w:pPr>
              <w:jc w:val="both"/>
              <w:rPr>
                <w:rFonts w:ascii="Times New Roman" w:hAnsi="Times New Roman" w:cs="Times New Roman"/>
                <w:bCs/>
                <w:sz w:val="24"/>
                <w:szCs w:val="24"/>
                <w:lang w:val="ro-RO"/>
              </w:rPr>
            </w:pPr>
          </w:p>
        </w:tc>
        <w:tc>
          <w:tcPr>
            <w:tcW w:w="2340" w:type="dxa"/>
          </w:tcPr>
          <w:p w14:paraId="39F70D65" w14:textId="094E1F2B" w:rsidR="00F95F7D" w:rsidRPr="00E508EB" w:rsidDel="00D65BF1" w:rsidRDefault="00F95F7D" w:rsidP="00E508EB">
            <w:pPr>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22</w:t>
            </w:r>
            <w:r w:rsidRPr="00E508EB">
              <w:rPr>
                <w:rFonts w:ascii="Times New Roman" w:hAnsi="Times New Roman" w:cs="Times New Roman"/>
                <w:bCs/>
                <w:sz w:val="24"/>
                <w:szCs w:val="24"/>
                <w:lang w:val="ro-RO"/>
              </w:rPr>
              <w:t xml:space="preserve">.4. Dezvoltarea </w:t>
            </w:r>
            <w:r w:rsidRPr="00E508EB" w:rsidDel="00D65BF1">
              <w:rPr>
                <w:rFonts w:ascii="Times New Roman" w:hAnsi="Times New Roman" w:cs="Times New Roman"/>
                <w:bCs/>
                <w:sz w:val="24"/>
                <w:szCs w:val="24"/>
                <w:lang w:val="ro-RO"/>
              </w:rPr>
              <w:t>soluției de realizare a licitațiilor bunurilor proprietate publică în mod electronic</w:t>
            </w:r>
          </w:p>
        </w:tc>
        <w:tc>
          <w:tcPr>
            <w:tcW w:w="1350" w:type="dxa"/>
          </w:tcPr>
          <w:p w14:paraId="55C99FBA" w14:textId="621E543D" w:rsidR="00F95F7D" w:rsidRPr="00E508EB" w:rsidDel="00D65BF1" w:rsidRDefault="00F95F7D"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Septembrie </w:t>
            </w:r>
          </w:p>
        </w:tc>
        <w:tc>
          <w:tcPr>
            <w:tcW w:w="1710" w:type="dxa"/>
          </w:tcPr>
          <w:p w14:paraId="330179B7" w14:textId="2F468404" w:rsidR="00F95F7D" w:rsidRPr="00E508EB" w:rsidDel="00D65BF1" w:rsidRDefault="009B43A0" w:rsidP="00707C9B">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tc>
        <w:tc>
          <w:tcPr>
            <w:tcW w:w="2610" w:type="dxa"/>
          </w:tcPr>
          <w:p w14:paraId="5AA71E79" w14:textId="5AB43611" w:rsidR="00F95F7D" w:rsidRPr="00E508EB" w:rsidDel="00D65BF1" w:rsidRDefault="00F95F7D" w:rsidP="00707C9B">
            <w:pPr>
              <w:rPr>
                <w:rFonts w:ascii="Times New Roman" w:hAnsi="Times New Roman" w:cs="Times New Roman"/>
                <w:sz w:val="24"/>
                <w:szCs w:val="24"/>
                <w:lang w:val="ro-RO"/>
              </w:rPr>
            </w:pPr>
            <w:r w:rsidRPr="00E508EB">
              <w:rPr>
                <w:rFonts w:ascii="Times New Roman" w:hAnsi="Times New Roman" w:cs="Times New Roman"/>
                <w:sz w:val="24"/>
                <w:szCs w:val="24"/>
                <w:lang w:val="ro-RO"/>
              </w:rPr>
              <w:t>MVP dezvoltat și funcțional</w:t>
            </w:r>
          </w:p>
        </w:tc>
        <w:tc>
          <w:tcPr>
            <w:tcW w:w="2700" w:type="dxa"/>
            <w:vMerge/>
          </w:tcPr>
          <w:p w14:paraId="5848DC40" w14:textId="77777777" w:rsidR="00F95F7D" w:rsidRPr="00E508EB" w:rsidDel="00D65BF1" w:rsidRDefault="00F95F7D" w:rsidP="00707C9B">
            <w:pPr>
              <w:jc w:val="center"/>
              <w:rPr>
                <w:rFonts w:ascii="Times New Roman" w:hAnsi="Times New Roman" w:cs="Times New Roman"/>
                <w:bCs/>
                <w:sz w:val="24"/>
                <w:szCs w:val="24"/>
                <w:lang w:val="ro-RO"/>
              </w:rPr>
            </w:pPr>
          </w:p>
        </w:tc>
        <w:tc>
          <w:tcPr>
            <w:tcW w:w="1350" w:type="dxa"/>
          </w:tcPr>
          <w:p w14:paraId="7E366A59" w14:textId="19373E2E" w:rsidR="00F95F7D" w:rsidRPr="00E508EB" w:rsidDel="00D65BF1" w:rsidRDefault="00000638" w:rsidP="00707C9B">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460AB" w:rsidRPr="00E508EB" w:rsidDel="00D65BF1" w14:paraId="6B2F57E9" w14:textId="77777777" w:rsidTr="00E02E3D">
        <w:trPr>
          <w:gridAfter w:val="1"/>
          <w:wAfter w:w="12" w:type="dxa"/>
        </w:trPr>
        <w:tc>
          <w:tcPr>
            <w:tcW w:w="4680" w:type="dxa"/>
            <w:gridSpan w:val="2"/>
          </w:tcPr>
          <w:p w14:paraId="59C0E8FF" w14:textId="2C1F93A8" w:rsidR="00D460AB" w:rsidRPr="00E508EB" w:rsidDel="00D65BF1" w:rsidRDefault="006B46F3" w:rsidP="00C77410">
            <w:pPr>
              <w:autoSpaceDE w:val="0"/>
              <w:autoSpaceDN w:val="0"/>
              <w:adjustRightInd w:val="0"/>
              <w:jc w:val="both"/>
              <w:rPr>
                <w:rFonts w:ascii="Times New Roman" w:hAnsi="Times New Roman" w:cs="Times New Roman"/>
                <w:bCs/>
                <w:sz w:val="24"/>
                <w:szCs w:val="24"/>
                <w:lang w:val="ro-RO"/>
              </w:rPr>
            </w:pPr>
            <w:r w:rsidRPr="00E508EB">
              <w:rPr>
                <w:rFonts w:ascii="TimesNewRomanPSMT" w:hAnsi="TimesNewRomanPSMT" w:cs="TimesNewRomanPSMT"/>
                <w:sz w:val="24"/>
                <w:szCs w:val="24"/>
                <w:lang w:val="ro-RO"/>
              </w:rPr>
              <w:t>3.</w:t>
            </w:r>
            <w:r w:rsidR="00150C81" w:rsidRPr="00E508EB">
              <w:rPr>
                <w:rFonts w:ascii="TimesNewRomanPSMT" w:hAnsi="TimesNewRomanPSMT" w:cs="TimesNewRomanPSMT"/>
                <w:sz w:val="24"/>
                <w:szCs w:val="24"/>
                <w:lang w:val="ro-RO"/>
              </w:rPr>
              <w:t>23</w:t>
            </w:r>
            <w:r w:rsidRPr="00E508EB">
              <w:rPr>
                <w:rFonts w:ascii="TimesNewRomanPSMT" w:hAnsi="TimesNewRomanPSMT" w:cs="TimesNewRomanPSMT"/>
                <w:sz w:val="24"/>
                <w:szCs w:val="24"/>
                <w:lang w:val="ro-RO"/>
              </w:rPr>
              <w:t xml:space="preserve">. </w:t>
            </w:r>
            <w:r w:rsidR="00D460AB" w:rsidRPr="00E508EB">
              <w:rPr>
                <w:rFonts w:ascii="TimesNewRomanPSMT" w:hAnsi="TimesNewRomanPSMT" w:cs="TimesNewRomanPSMT"/>
                <w:sz w:val="24"/>
                <w:szCs w:val="24"/>
                <w:lang w:val="ro-RO"/>
              </w:rPr>
              <w:t>Acordarea suportului pentru CS și APP pentru elabor</w:t>
            </w:r>
            <w:r w:rsidR="003E795E" w:rsidRPr="00E508EB">
              <w:rPr>
                <w:rFonts w:ascii="TimesNewRomanPSMT" w:hAnsi="TimesNewRomanPSMT" w:cs="TimesNewRomanPSMT"/>
                <w:sz w:val="24"/>
                <w:szCs w:val="24"/>
                <w:lang w:val="ro-RO"/>
              </w:rPr>
              <w:t>a</w:t>
            </w:r>
            <w:r w:rsidR="00D460AB" w:rsidRPr="00E508EB">
              <w:rPr>
                <w:rFonts w:ascii="TimesNewRomanPSMT" w:hAnsi="TimesNewRomanPSMT" w:cs="TimesNewRomanPSMT"/>
                <w:sz w:val="24"/>
                <w:szCs w:val="24"/>
                <w:lang w:val="ro-RO"/>
              </w:rPr>
              <w:t>r</w:t>
            </w:r>
            <w:r w:rsidR="003E795E" w:rsidRPr="00E508EB">
              <w:rPr>
                <w:rFonts w:ascii="TimesNewRomanPSMT" w:hAnsi="TimesNewRomanPSMT" w:cs="TimesNewRomanPSMT"/>
                <w:sz w:val="24"/>
                <w:szCs w:val="24"/>
                <w:lang w:val="ro-RO"/>
              </w:rPr>
              <w:t>ea</w:t>
            </w:r>
            <w:r w:rsidR="00D460AB" w:rsidRPr="00E508EB">
              <w:rPr>
                <w:rFonts w:ascii="TimesNewRomanPSMT" w:hAnsi="TimesNewRomanPSMT" w:cs="TimesNewRomanPSMT"/>
                <w:sz w:val="24"/>
                <w:szCs w:val="24"/>
                <w:lang w:val="ro-RO"/>
              </w:rPr>
              <w:t xml:space="preserve"> și aprob</w:t>
            </w:r>
            <w:r w:rsidR="003E795E" w:rsidRPr="00E508EB">
              <w:rPr>
                <w:rFonts w:ascii="TimesNewRomanPSMT" w:hAnsi="TimesNewRomanPSMT" w:cs="TimesNewRomanPSMT"/>
                <w:sz w:val="24"/>
                <w:szCs w:val="24"/>
                <w:lang w:val="ro-RO"/>
              </w:rPr>
              <w:t>a</w:t>
            </w:r>
            <w:r w:rsidR="00D460AB" w:rsidRPr="00E508EB">
              <w:rPr>
                <w:rFonts w:ascii="TimesNewRomanPSMT" w:hAnsi="TimesNewRomanPSMT" w:cs="TimesNewRomanPSMT"/>
                <w:sz w:val="24"/>
                <w:szCs w:val="24"/>
                <w:lang w:val="ro-RO"/>
              </w:rPr>
              <w:t>r</w:t>
            </w:r>
            <w:r w:rsidR="003E795E" w:rsidRPr="00E508EB">
              <w:rPr>
                <w:rFonts w:ascii="TimesNewRomanPSMT" w:hAnsi="TimesNewRomanPSMT" w:cs="TimesNewRomanPSMT"/>
                <w:sz w:val="24"/>
                <w:szCs w:val="24"/>
                <w:lang w:val="ro-RO"/>
              </w:rPr>
              <w:t>ea</w:t>
            </w:r>
            <w:r w:rsidR="00D460AB" w:rsidRPr="00E508EB">
              <w:rPr>
                <w:rFonts w:ascii="TimesNewRomanPSMT" w:hAnsi="TimesNewRomanPSMT" w:cs="TimesNewRomanPSMT"/>
                <w:sz w:val="24"/>
                <w:szCs w:val="24"/>
                <w:lang w:val="ro-RO"/>
              </w:rPr>
              <w:t xml:space="preserve"> cadrului normativ în</w:t>
            </w:r>
            <w:r w:rsidR="003E795E" w:rsidRPr="00E508EB">
              <w:rPr>
                <w:rFonts w:ascii="TimesNewRomanPSMT" w:hAnsi="TimesNewRomanPSMT" w:cs="TimesNewRomanPSMT"/>
                <w:sz w:val="24"/>
                <w:szCs w:val="24"/>
                <w:lang w:val="ro-RO"/>
              </w:rPr>
              <w:t xml:space="preserve"> </w:t>
            </w:r>
            <w:r w:rsidR="00D460AB" w:rsidRPr="00E508EB">
              <w:rPr>
                <w:rFonts w:ascii="TimesNewRomanPSMT" w:hAnsi="TimesNewRomanPSMT" w:cs="TimesNewRomanPSMT"/>
                <w:sz w:val="24"/>
                <w:szCs w:val="24"/>
                <w:lang w:val="ro-RO"/>
              </w:rPr>
              <w:t>vederea realizării licitațiilor bunurilor proprietate</w:t>
            </w:r>
            <w:r w:rsidR="003E795E" w:rsidRPr="00E508EB">
              <w:rPr>
                <w:rFonts w:ascii="TimesNewRomanPSMT" w:hAnsi="TimesNewRomanPSMT" w:cs="TimesNewRomanPSMT"/>
                <w:sz w:val="24"/>
                <w:szCs w:val="24"/>
                <w:lang w:val="ro-RO"/>
              </w:rPr>
              <w:t xml:space="preserve"> </w:t>
            </w:r>
            <w:r w:rsidR="00D460AB" w:rsidRPr="00E508EB">
              <w:rPr>
                <w:rFonts w:ascii="TimesNewRomanPSMT" w:hAnsi="TimesNewRomanPSMT" w:cs="TimesNewRomanPSMT"/>
                <w:sz w:val="24"/>
                <w:szCs w:val="24"/>
                <w:lang w:val="ro-RO"/>
              </w:rPr>
              <w:t>publică în mod electronic</w:t>
            </w:r>
          </w:p>
        </w:tc>
        <w:tc>
          <w:tcPr>
            <w:tcW w:w="1350" w:type="dxa"/>
          </w:tcPr>
          <w:p w14:paraId="58B77566" w14:textId="627EBB67" w:rsidR="00D460AB" w:rsidRPr="00E508EB" w:rsidDel="00D65BF1" w:rsidRDefault="0074397F" w:rsidP="00E02E3D">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Martie</w:t>
            </w:r>
          </w:p>
        </w:tc>
        <w:tc>
          <w:tcPr>
            <w:tcW w:w="1710" w:type="dxa"/>
          </w:tcPr>
          <w:p w14:paraId="0A1C753E" w14:textId="77777777" w:rsidR="00D460AB" w:rsidRPr="00E508EB" w:rsidRDefault="00452322" w:rsidP="00E02E3D">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111FA013" w14:textId="02899CEA" w:rsidR="00452322" w:rsidRPr="00E508EB" w:rsidDel="00D65BF1" w:rsidRDefault="00452322" w:rsidP="00E02E3D">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SJRU</w:t>
            </w:r>
          </w:p>
        </w:tc>
        <w:tc>
          <w:tcPr>
            <w:tcW w:w="2610" w:type="dxa"/>
          </w:tcPr>
          <w:p w14:paraId="4407E4EC" w14:textId="77777777" w:rsidR="00D460AB" w:rsidRPr="00E508EB" w:rsidRDefault="0074397F" w:rsidP="00E02E3D">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Propuneri pentru versiunea inițială a proiectului </w:t>
            </w:r>
            <w:r w:rsidR="005A1FAA" w:rsidRPr="00E508EB">
              <w:rPr>
                <w:rFonts w:ascii="Times New Roman" w:hAnsi="Times New Roman" w:cs="Times New Roman"/>
                <w:sz w:val="24"/>
                <w:szCs w:val="24"/>
                <w:lang w:val="ro-RO"/>
              </w:rPr>
              <w:t>elaborate și prezentate;</w:t>
            </w:r>
          </w:p>
          <w:p w14:paraId="054CC076" w14:textId="59BDD3F1" w:rsidR="005A1FAA" w:rsidRPr="00E508EB" w:rsidDel="00D65BF1" w:rsidRDefault="005A1FAA" w:rsidP="00E02E3D">
            <w:pPr>
              <w:rPr>
                <w:rFonts w:ascii="Times New Roman" w:hAnsi="Times New Roman" w:cs="Times New Roman"/>
                <w:sz w:val="24"/>
                <w:szCs w:val="24"/>
                <w:lang w:val="ro-RO"/>
              </w:rPr>
            </w:pPr>
            <w:r w:rsidRPr="00E508EB">
              <w:rPr>
                <w:rFonts w:ascii="Times New Roman" w:hAnsi="Times New Roman" w:cs="Times New Roman"/>
                <w:sz w:val="24"/>
                <w:szCs w:val="24"/>
                <w:lang w:val="ro-RO"/>
              </w:rPr>
              <w:t>Avizele</w:t>
            </w:r>
            <w:r w:rsidR="007D0B06" w:rsidRPr="00E508EB">
              <w:rPr>
                <w:rFonts w:ascii="Times New Roman" w:hAnsi="Times New Roman" w:cs="Times New Roman"/>
                <w:sz w:val="24"/>
                <w:szCs w:val="24"/>
                <w:lang w:val="ro-RO"/>
              </w:rPr>
              <w:t xml:space="preserve"> AGE elaborate și expediate</w:t>
            </w:r>
          </w:p>
        </w:tc>
        <w:tc>
          <w:tcPr>
            <w:tcW w:w="2700" w:type="dxa"/>
          </w:tcPr>
          <w:p w14:paraId="6C803440" w14:textId="1E5C6FD0" w:rsidR="00D460AB" w:rsidRPr="00E508EB" w:rsidDel="00D65BF1" w:rsidRDefault="00892168" w:rsidP="00C77410">
            <w:pPr>
              <w:autoSpaceDE w:val="0"/>
              <w:autoSpaceDN w:val="0"/>
              <w:adjustRightInd w:val="0"/>
              <w:jc w:val="center"/>
              <w:rPr>
                <w:rFonts w:ascii="Times New Roman" w:hAnsi="Times New Roman" w:cs="Times New Roman"/>
                <w:bCs/>
                <w:lang w:val="ro-RO"/>
              </w:rPr>
            </w:pPr>
            <w:r w:rsidRPr="00E508EB">
              <w:rPr>
                <w:rFonts w:ascii="Times New Roman" w:hAnsi="Times New Roman" w:cs="Times New Roman"/>
                <w:lang w:val="ro-RO"/>
              </w:rPr>
              <w:t>Acordul de</w:t>
            </w:r>
            <w:r w:rsidR="009B43A0" w:rsidRPr="00E508EB">
              <w:rPr>
                <w:rFonts w:ascii="Times New Roman" w:hAnsi="Times New Roman" w:cs="Times New Roman"/>
                <w:lang w:val="ro-RO"/>
              </w:rPr>
              <w:t xml:space="preserve"> </w:t>
            </w:r>
            <w:r w:rsidRPr="00E508EB">
              <w:rPr>
                <w:rFonts w:ascii="Times New Roman" w:hAnsi="Times New Roman" w:cs="Times New Roman"/>
                <w:lang w:val="ro-RO"/>
              </w:rPr>
              <w:t>Asociere,</w:t>
            </w:r>
            <w:r w:rsidR="009B43A0" w:rsidRPr="00E508EB">
              <w:rPr>
                <w:rFonts w:ascii="Times New Roman" w:hAnsi="Times New Roman" w:cs="Times New Roman"/>
                <w:lang w:val="ro-RO"/>
              </w:rPr>
              <w:t xml:space="preserve"> </w:t>
            </w:r>
            <w:r w:rsidRPr="00E508EB">
              <w:rPr>
                <w:rFonts w:ascii="Times New Roman" w:hAnsi="Times New Roman" w:cs="Times New Roman"/>
                <w:lang w:val="ro-RO"/>
              </w:rPr>
              <w:t>art.22 lit.(b)</w:t>
            </w:r>
          </w:p>
        </w:tc>
        <w:tc>
          <w:tcPr>
            <w:tcW w:w="1350" w:type="dxa"/>
          </w:tcPr>
          <w:p w14:paraId="0D615CBC" w14:textId="19C14A18" w:rsidR="00D460AB" w:rsidRPr="00E508EB" w:rsidDel="00D65BF1" w:rsidRDefault="009B43A0" w:rsidP="00E02E3D">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395697" w:rsidRPr="00E508EB" w:rsidDel="00D65BF1" w14:paraId="2773F5CC" w14:textId="77777777" w:rsidTr="00151762">
        <w:trPr>
          <w:gridAfter w:val="1"/>
          <w:wAfter w:w="12" w:type="dxa"/>
        </w:trPr>
        <w:tc>
          <w:tcPr>
            <w:tcW w:w="4680" w:type="dxa"/>
            <w:gridSpan w:val="2"/>
          </w:tcPr>
          <w:p w14:paraId="1917AF75" w14:textId="58A5FBA1" w:rsidR="00395697" w:rsidRPr="00E508EB" w:rsidDel="00D65BF1" w:rsidRDefault="00395697" w:rsidP="00DE6725">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24</w:t>
            </w:r>
            <w:r w:rsidRPr="00E508EB" w:rsidDel="00D65BF1">
              <w:rPr>
                <w:rFonts w:ascii="Times New Roman" w:hAnsi="Times New Roman" w:cs="Times New Roman"/>
                <w:bCs/>
                <w:sz w:val="24"/>
                <w:szCs w:val="24"/>
                <w:lang w:val="ro-RO"/>
              </w:rPr>
              <w:t xml:space="preserve">. Elaborarea proiectului de lege cu </w:t>
            </w:r>
            <w:r w:rsidR="00E00E10" w:rsidRPr="00E508EB">
              <w:rPr>
                <w:rFonts w:ascii="Times New Roman" w:hAnsi="Times New Roman" w:cs="Times New Roman"/>
                <w:bCs/>
                <w:sz w:val="24"/>
                <w:szCs w:val="24"/>
                <w:lang w:val="ro-RO"/>
              </w:rPr>
              <w:t xml:space="preserve">privire </w:t>
            </w:r>
            <w:r w:rsidRPr="00E508EB" w:rsidDel="00D65BF1">
              <w:rPr>
                <w:rFonts w:ascii="Times New Roman" w:hAnsi="Times New Roman" w:cs="Times New Roman"/>
                <w:bCs/>
                <w:sz w:val="24"/>
                <w:szCs w:val="24"/>
                <w:lang w:val="ro-RO"/>
              </w:rPr>
              <w:t>la inovare în domeniul tehnologiei informației în sectorul public</w:t>
            </w:r>
          </w:p>
        </w:tc>
        <w:tc>
          <w:tcPr>
            <w:tcW w:w="1350" w:type="dxa"/>
          </w:tcPr>
          <w:p w14:paraId="3CB2ED8D" w14:textId="77777777" w:rsidR="00395697" w:rsidRPr="00E508EB" w:rsidDel="00D65BF1" w:rsidRDefault="00395697" w:rsidP="00DE672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Septembrie</w:t>
            </w:r>
          </w:p>
        </w:tc>
        <w:tc>
          <w:tcPr>
            <w:tcW w:w="1710" w:type="dxa"/>
          </w:tcPr>
          <w:p w14:paraId="37501017" w14:textId="77777777" w:rsidR="00395697" w:rsidRPr="00E508EB" w:rsidDel="00D65BF1" w:rsidRDefault="00395697" w:rsidP="00DE672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p w14:paraId="15862257" w14:textId="77777777" w:rsidR="00395697" w:rsidRPr="00E508EB" w:rsidDel="00D65BF1" w:rsidRDefault="00395697" w:rsidP="00DE672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55E0313B" w14:textId="77777777" w:rsidR="00395697" w:rsidRPr="00E508EB" w:rsidDel="00D65BF1" w:rsidRDefault="00395697" w:rsidP="00DE672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14CD852B" w14:textId="77777777" w:rsidR="00395697" w:rsidRPr="00E508EB" w:rsidDel="00D65BF1" w:rsidRDefault="00395697" w:rsidP="00DE6725">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DII</w:t>
            </w:r>
          </w:p>
        </w:tc>
        <w:tc>
          <w:tcPr>
            <w:tcW w:w="2610" w:type="dxa"/>
          </w:tcPr>
          <w:p w14:paraId="2B7A8935" w14:textId="77777777" w:rsidR="00395697" w:rsidRPr="00E508EB" w:rsidDel="00D65BF1" w:rsidRDefault="00395697" w:rsidP="00DE6725">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Proiect de lege elaborat și prezentat CS pentru promovare și aprobare de Guvern</w:t>
            </w:r>
          </w:p>
        </w:tc>
        <w:tc>
          <w:tcPr>
            <w:tcW w:w="2700" w:type="dxa"/>
          </w:tcPr>
          <w:p w14:paraId="16EE6DC7" w14:textId="77777777" w:rsidR="00395697" w:rsidRPr="00E508EB" w:rsidDel="00D65BF1" w:rsidRDefault="00395697" w:rsidP="00DE672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alin.25, acțiunea 2.2.16. din PAG</w:t>
            </w:r>
          </w:p>
        </w:tc>
        <w:tc>
          <w:tcPr>
            <w:tcW w:w="1350" w:type="dxa"/>
          </w:tcPr>
          <w:p w14:paraId="53F6359F" w14:textId="77777777" w:rsidR="00395697" w:rsidRPr="00E508EB" w:rsidDel="00D65BF1" w:rsidRDefault="00395697" w:rsidP="00DE6725">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DB5192" w:rsidRPr="00E508EB" w:rsidDel="00D65BF1" w14:paraId="2E4F064B" w14:textId="07049979" w:rsidTr="00151762">
        <w:trPr>
          <w:gridAfter w:val="1"/>
          <w:wAfter w:w="12" w:type="dxa"/>
        </w:trPr>
        <w:tc>
          <w:tcPr>
            <w:tcW w:w="4680" w:type="dxa"/>
            <w:gridSpan w:val="2"/>
          </w:tcPr>
          <w:p w14:paraId="66AA0695" w14:textId="7CF167AB"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25</w:t>
            </w:r>
            <w:r w:rsidRPr="00E508EB" w:rsidDel="00D65BF1">
              <w:rPr>
                <w:rFonts w:ascii="Times New Roman" w:hAnsi="Times New Roman" w:cs="Times New Roman"/>
                <w:bCs/>
                <w:sz w:val="24"/>
                <w:szCs w:val="24"/>
                <w:lang w:val="ro-RO"/>
              </w:rPr>
              <w:t xml:space="preserve">. Acordarea suportului MJ la ajustarea cadrului </w:t>
            </w:r>
            <w:r w:rsidR="00E508EB" w:rsidRPr="00E508EB">
              <w:rPr>
                <w:rFonts w:ascii="Times New Roman" w:hAnsi="Times New Roman" w:cs="Times New Roman"/>
                <w:bCs/>
                <w:sz w:val="24"/>
                <w:szCs w:val="24"/>
                <w:lang w:val="ro-RO"/>
              </w:rPr>
              <w:t>normativ</w:t>
            </w:r>
            <w:r w:rsidRPr="00E508EB" w:rsidDel="00D65BF1">
              <w:rPr>
                <w:rFonts w:ascii="Times New Roman" w:hAnsi="Times New Roman" w:cs="Times New Roman"/>
                <w:bCs/>
                <w:sz w:val="24"/>
                <w:szCs w:val="24"/>
                <w:lang w:val="ro-RO"/>
              </w:rPr>
              <w:t xml:space="preserve"> în scopul atribuirii mandatului persoanelor autorizate prin intermediul Sistemului </w:t>
            </w:r>
            <w:r w:rsidR="006352BA" w:rsidRPr="00E508EB">
              <w:rPr>
                <w:rFonts w:ascii="Times New Roman" w:hAnsi="Times New Roman" w:cs="Times New Roman"/>
                <w:bCs/>
                <w:sz w:val="24"/>
                <w:szCs w:val="24"/>
                <w:lang w:val="ro-RO"/>
              </w:rPr>
              <w:t>informațional</w:t>
            </w:r>
            <w:r w:rsidRPr="00E508EB" w:rsidDel="00D65BF1">
              <w:rPr>
                <w:rFonts w:ascii="Times New Roman" w:hAnsi="Times New Roman" w:cs="Times New Roman"/>
                <w:bCs/>
                <w:sz w:val="24"/>
                <w:szCs w:val="24"/>
                <w:lang w:val="ro-RO"/>
              </w:rPr>
              <w:t xml:space="preserve"> automatizat „Registrul împuternicirilor de reprezentare în baza semnăturii electronice” (</w:t>
            </w:r>
            <w:proofErr w:type="spellStart"/>
            <w:r w:rsidRPr="00E508EB" w:rsidDel="00D65BF1">
              <w:rPr>
                <w:rFonts w:ascii="Times New Roman" w:hAnsi="Times New Roman" w:cs="Times New Roman"/>
                <w:bCs/>
                <w:sz w:val="24"/>
                <w:szCs w:val="24"/>
                <w:lang w:val="ro-RO"/>
              </w:rPr>
              <w:t>M</w:t>
            </w:r>
            <w:r w:rsidR="00292D04" w:rsidRPr="00E508EB">
              <w:rPr>
                <w:rFonts w:ascii="Times New Roman" w:hAnsi="Times New Roman" w:cs="Times New Roman"/>
                <w:bCs/>
                <w:sz w:val="24"/>
                <w:szCs w:val="24"/>
                <w:lang w:val="ro-RO"/>
              </w:rPr>
              <w:t>P</w:t>
            </w:r>
            <w:r w:rsidRPr="00E508EB" w:rsidDel="00D65BF1">
              <w:rPr>
                <w:rFonts w:ascii="Times New Roman" w:hAnsi="Times New Roman" w:cs="Times New Roman"/>
                <w:bCs/>
                <w:sz w:val="24"/>
                <w:szCs w:val="24"/>
                <w:lang w:val="ro-RO"/>
              </w:rPr>
              <w:t>ower</w:t>
            </w:r>
            <w:proofErr w:type="spellEnd"/>
            <w:r w:rsidRPr="00E508EB" w:rsidDel="00D65BF1">
              <w:rPr>
                <w:rFonts w:ascii="Times New Roman" w:hAnsi="Times New Roman" w:cs="Times New Roman"/>
                <w:bCs/>
                <w:sz w:val="24"/>
                <w:szCs w:val="24"/>
                <w:lang w:val="ro-RO"/>
              </w:rPr>
              <w:t>)</w:t>
            </w:r>
          </w:p>
        </w:tc>
        <w:tc>
          <w:tcPr>
            <w:tcW w:w="1350" w:type="dxa"/>
          </w:tcPr>
          <w:p w14:paraId="23CB6B08"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Septembrie</w:t>
            </w:r>
          </w:p>
        </w:tc>
        <w:tc>
          <w:tcPr>
            <w:tcW w:w="1710" w:type="dxa"/>
          </w:tcPr>
          <w:p w14:paraId="4DD5D0C5"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p w14:paraId="1EB6FE9E"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6D52C033" w14:textId="05E7F600"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Propuneri pentru versiunea inițială a proiectului </w:t>
            </w:r>
            <w:r w:rsidR="005F64DE" w:rsidRPr="00E508EB" w:rsidDel="00D65BF1">
              <w:rPr>
                <w:rFonts w:ascii="Times New Roman" w:hAnsi="Times New Roman" w:cs="Times New Roman"/>
                <w:sz w:val="24"/>
                <w:szCs w:val="24"/>
                <w:lang w:val="ro-RO"/>
              </w:rPr>
              <w:t>hotărârii</w:t>
            </w:r>
            <w:r w:rsidRPr="00E508EB" w:rsidDel="00D65BF1">
              <w:rPr>
                <w:rFonts w:ascii="Times New Roman" w:hAnsi="Times New Roman" w:cs="Times New Roman"/>
                <w:sz w:val="24"/>
                <w:szCs w:val="24"/>
                <w:lang w:val="ro-RO"/>
              </w:rPr>
              <w:t xml:space="preserve"> Guvernului elaborate și prezentate MJ;</w:t>
            </w:r>
          </w:p>
          <w:p w14:paraId="1AA44556" w14:textId="77777777"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expediate</w:t>
            </w:r>
          </w:p>
        </w:tc>
        <w:tc>
          <w:tcPr>
            <w:tcW w:w="2700" w:type="dxa"/>
          </w:tcPr>
          <w:p w14:paraId="2B04C1CB"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alin.24, acțiunea 2.2.15. din PAG</w:t>
            </w:r>
          </w:p>
        </w:tc>
        <w:tc>
          <w:tcPr>
            <w:tcW w:w="1350" w:type="dxa"/>
          </w:tcPr>
          <w:p w14:paraId="708B6282"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395697" w:rsidRPr="00E508EB" w:rsidDel="00D65BF1" w14:paraId="59908F63" w14:textId="77777777" w:rsidTr="00151762">
        <w:trPr>
          <w:gridAfter w:val="1"/>
          <w:wAfter w:w="12" w:type="dxa"/>
        </w:trPr>
        <w:tc>
          <w:tcPr>
            <w:tcW w:w="4680" w:type="dxa"/>
            <w:gridSpan w:val="2"/>
          </w:tcPr>
          <w:p w14:paraId="13E4EF84" w14:textId="6278AB15" w:rsidR="00395697" w:rsidRPr="00E508EB" w:rsidDel="00D65BF1" w:rsidRDefault="00395697" w:rsidP="00A16C07">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150C81" w:rsidRPr="00E508EB">
              <w:rPr>
                <w:rFonts w:ascii="Times New Roman" w:hAnsi="Times New Roman" w:cs="Times New Roman"/>
                <w:bCs/>
                <w:sz w:val="24"/>
                <w:szCs w:val="24"/>
                <w:lang w:val="ro-RO"/>
              </w:rPr>
              <w:t>26</w:t>
            </w:r>
            <w:r w:rsidRPr="00E508EB" w:rsidDel="00D65BF1">
              <w:rPr>
                <w:rFonts w:ascii="Times New Roman" w:hAnsi="Times New Roman" w:cs="Times New Roman"/>
                <w:bCs/>
                <w:sz w:val="24"/>
                <w:szCs w:val="24"/>
                <w:lang w:val="ro-RO"/>
              </w:rPr>
              <w:t xml:space="preserve">. </w:t>
            </w:r>
            <w:r w:rsidR="00F62F9F" w:rsidRPr="00E508EB">
              <w:rPr>
                <w:rFonts w:ascii="Times New Roman" w:hAnsi="Times New Roman" w:cs="Times New Roman"/>
                <w:bCs/>
                <w:sz w:val="24"/>
                <w:szCs w:val="24"/>
                <w:lang w:val="ro-RO"/>
              </w:rPr>
              <w:t>M</w:t>
            </w:r>
            <w:r w:rsidRPr="00E508EB" w:rsidDel="00D65BF1">
              <w:rPr>
                <w:rFonts w:ascii="Times New Roman" w:hAnsi="Times New Roman" w:cs="Times New Roman"/>
                <w:bCs/>
                <w:sz w:val="24"/>
                <w:szCs w:val="24"/>
                <w:lang w:val="ro-RO"/>
              </w:rPr>
              <w:t>onitorizare</w:t>
            </w:r>
            <w:r w:rsidR="00F62F9F" w:rsidRPr="00E508EB">
              <w:rPr>
                <w:rFonts w:ascii="Times New Roman" w:hAnsi="Times New Roman" w:cs="Times New Roman"/>
                <w:bCs/>
                <w:sz w:val="24"/>
                <w:szCs w:val="24"/>
                <w:lang w:val="ro-RO"/>
              </w:rPr>
              <w:t>a</w:t>
            </w:r>
            <w:r w:rsidRPr="00E508EB" w:rsidDel="00D65BF1">
              <w:rPr>
                <w:rFonts w:ascii="Times New Roman" w:hAnsi="Times New Roman" w:cs="Times New Roman"/>
                <w:bCs/>
                <w:sz w:val="24"/>
                <w:szCs w:val="24"/>
                <w:lang w:val="ro-RO"/>
              </w:rPr>
              <w:t xml:space="preserve"> și raportarea gradului de satisfacție a cetățenilor față de serviciile publice oferite</w:t>
            </w:r>
          </w:p>
        </w:tc>
        <w:tc>
          <w:tcPr>
            <w:tcW w:w="1350" w:type="dxa"/>
          </w:tcPr>
          <w:p w14:paraId="50C553C0" w14:textId="77777777" w:rsidR="00395697" w:rsidRPr="00E508EB" w:rsidDel="00D65BF1" w:rsidRDefault="00395697" w:rsidP="00A16C07">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Noiembrie</w:t>
            </w:r>
          </w:p>
        </w:tc>
        <w:tc>
          <w:tcPr>
            <w:tcW w:w="1710" w:type="dxa"/>
          </w:tcPr>
          <w:p w14:paraId="3D2ABA73" w14:textId="77777777" w:rsidR="00395697" w:rsidRPr="00E508EB" w:rsidDel="00D65BF1" w:rsidRDefault="00395697" w:rsidP="00A16C07">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SME</w:t>
            </w:r>
          </w:p>
        </w:tc>
        <w:tc>
          <w:tcPr>
            <w:tcW w:w="2610" w:type="dxa"/>
          </w:tcPr>
          <w:p w14:paraId="2B3FB57B" w14:textId="77777777" w:rsidR="00395697" w:rsidRPr="00E508EB" w:rsidDel="00D65BF1" w:rsidRDefault="00395697" w:rsidP="00A16C07">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Ponderea cetățenilor satisfăcuți de serviciile publice prestate.</w:t>
            </w:r>
          </w:p>
          <w:p w14:paraId="4621F225" w14:textId="77777777" w:rsidR="00395697" w:rsidRPr="00E508EB" w:rsidDel="00D65BF1" w:rsidRDefault="00395697" w:rsidP="00A16C07">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lastRenderedPageBreak/>
              <w:t>Sondaj realizat.</w:t>
            </w:r>
          </w:p>
          <w:p w14:paraId="1F5353B4" w14:textId="77777777" w:rsidR="00395697" w:rsidRPr="00E508EB" w:rsidDel="00D65BF1" w:rsidRDefault="00395697" w:rsidP="00A16C07">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Raportul analitic (RO, RU, ENG) publicat pe pagina web a AGE și remis părților interesate</w:t>
            </w:r>
          </w:p>
          <w:p w14:paraId="5ABEE732" w14:textId="77777777" w:rsidR="00395697" w:rsidRPr="00E508EB" w:rsidDel="00D65BF1" w:rsidRDefault="00395697" w:rsidP="00A16C07">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Sondajele de tip </w:t>
            </w:r>
            <w:proofErr w:type="spellStart"/>
            <w:r w:rsidRPr="00E508EB" w:rsidDel="00D65BF1">
              <w:rPr>
                <w:rFonts w:ascii="Times New Roman" w:hAnsi="Times New Roman" w:cs="Times New Roman"/>
                <w:sz w:val="24"/>
                <w:szCs w:val="24"/>
                <w:lang w:val="ro-RO"/>
              </w:rPr>
              <w:t>exit-poll</w:t>
            </w:r>
            <w:proofErr w:type="spellEnd"/>
            <w:r w:rsidRPr="00E508EB" w:rsidDel="00D65BF1">
              <w:rPr>
                <w:rFonts w:ascii="Times New Roman" w:hAnsi="Times New Roman" w:cs="Times New Roman"/>
                <w:sz w:val="24"/>
                <w:szCs w:val="24"/>
                <w:lang w:val="ro-RO"/>
              </w:rPr>
              <w:t xml:space="preserve"> efectuate.</w:t>
            </w:r>
          </w:p>
          <w:p w14:paraId="68B85BF4" w14:textId="77777777" w:rsidR="00395697" w:rsidRPr="00E508EB" w:rsidDel="00D65BF1" w:rsidRDefault="00395697" w:rsidP="00A16C07">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Rapoartele analitice publicate pe pagina web a AGE și emise părților interesate</w:t>
            </w:r>
          </w:p>
        </w:tc>
        <w:tc>
          <w:tcPr>
            <w:tcW w:w="2700" w:type="dxa"/>
          </w:tcPr>
          <w:p w14:paraId="03AC83F9" w14:textId="77777777" w:rsidR="00395697" w:rsidRPr="00E508EB" w:rsidDel="00D65BF1" w:rsidRDefault="00395697" w:rsidP="00A16C07">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 xml:space="preserve">PAG, cap. VI/Administrație publică și autonomie locală, alin. </w:t>
            </w:r>
            <w:r w:rsidRPr="00E508EB" w:rsidDel="00D65BF1">
              <w:rPr>
                <w:rFonts w:ascii="Times New Roman" w:hAnsi="Times New Roman" w:cs="Times New Roman"/>
                <w:bCs/>
                <w:sz w:val="24"/>
                <w:szCs w:val="24"/>
                <w:lang w:val="ro-RO"/>
              </w:rPr>
              <w:lastRenderedPageBreak/>
              <w:t>1, acțiunea 16.5.5 din PAG</w:t>
            </w:r>
          </w:p>
        </w:tc>
        <w:tc>
          <w:tcPr>
            <w:tcW w:w="1350" w:type="dxa"/>
          </w:tcPr>
          <w:p w14:paraId="0C4FA341" w14:textId="77777777" w:rsidR="00395697" w:rsidRPr="00E508EB" w:rsidDel="00D65BF1" w:rsidRDefault="00395697" w:rsidP="00A16C07">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MGSP</w:t>
            </w:r>
          </w:p>
          <w:p w14:paraId="6636A624" w14:textId="77777777" w:rsidR="00395697" w:rsidRPr="00E508EB" w:rsidDel="00D65BF1" w:rsidRDefault="00395697" w:rsidP="00A16C07">
            <w:pPr>
              <w:jc w:val="center"/>
              <w:rPr>
                <w:rFonts w:ascii="Times New Roman" w:hAnsi="Times New Roman" w:cs="Times New Roman"/>
                <w:bCs/>
                <w:sz w:val="24"/>
                <w:szCs w:val="24"/>
                <w:lang w:val="ro-RO"/>
              </w:rPr>
            </w:pPr>
          </w:p>
        </w:tc>
      </w:tr>
      <w:tr w:rsidR="00DB5192" w:rsidRPr="00E508EB" w:rsidDel="00D65BF1" w14:paraId="277C4C2B" w14:textId="3F350261" w:rsidTr="00151762">
        <w:trPr>
          <w:gridAfter w:val="1"/>
          <w:wAfter w:w="12" w:type="dxa"/>
        </w:trPr>
        <w:tc>
          <w:tcPr>
            <w:tcW w:w="4680" w:type="dxa"/>
            <w:gridSpan w:val="2"/>
          </w:tcPr>
          <w:p w14:paraId="488DE5CF" w14:textId="29E46F89" w:rsidR="00DB5192" w:rsidRPr="00E508EB" w:rsidDel="00D65BF1" w:rsidRDefault="00DB5192" w:rsidP="00DB5192">
            <w:pPr>
              <w:jc w:val="both"/>
              <w:rPr>
                <w:rFonts w:ascii="Times New Roman" w:hAnsi="Times New Roman" w:cs="Times New Roman"/>
                <w:sz w:val="24"/>
                <w:szCs w:val="24"/>
                <w:lang w:val="ro-RO"/>
              </w:rPr>
            </w:pPr>
            <w:r w:rsidRPr="00E508EB">
              <w:rPr>
                <w:rFonts w:ascii="Times New Roman" w:hAnsi="Times New Roman" w:cs="Times New Roman"/>
                <w:sz w:val="24"/>
                <w:szCs w:val="24"/>
                <w:lang w:val="ro-RO"/>
              </w:rPr>
              <w:t>3.</w:t>
            </w:r>
            <w:r w:rsidR="00B02CBD" w:rsidRPr="00E508EB">
              <w:rPr>
                <w:rFonts w:ascii="Times New Roman" w:hAnsi="Times New Roman" w:cs="Times New Roman"/>
                <w:sz w:val="24"/>
                <w:szCs w:val="24"/>
                <w:lang w:val="ro-RO"/>
              </w:rPr>
              <w:t>27</w:t>
            </w:r>
            <w:r w:rsidRPr="00E508EB">
              <w:rPr>
                <w:rFonts w:ascii="Times New Roman" w:hAnsi="Times New Roman" w:cs="Times New Roman"/>
                <w:sz w:val="24"/>
                <w:szCs w:val="24"/>
                <w:lang w:val="ro-RO"/>
              </w:rPr>
              <w:t xml:space="preserve">. Elaborarea Strategiei </w:t>
            </w:r>
            <w:r w:rsidR="00A52079" w:rsidRPr="00E508EB">
              <w:rPr>
                <w:rFonts w:ascii="Times New Roman" w:hAnsi="Times New Roman" w:cs="Times New Roman"/>
                <w:sz w:val="24"/>
                <w:szCs w:val="24"/>
                <w:lang w:val="ro-RO"/>
              </w:rPr>
              <w:t xml:space="preserve">de comunicare </w:t>
            </w:r>
            <w:r w:rsidRPr="00E508EB">
              <w:rPr>
                <w:rFonts w:ascii="Times New Roman" w:hAnsi="Times New Roman" w:cs="Times New Roman"/>
                <w:sz w:val="24"/>
                <w:szCs w:val="24"/>
                <w:lang w:val="ro-RO"/>
              </w:rPr>
              <w:t>în domeniul transformării digitale a sectorului public</w:t>
            </w:r>
          </w:p>
        </w:tc>
        <w:tc>
          <w:tcPr>
            <w:tcW w:w="1350" w:type="dxa"/>
          </w:tcPr>
          <w:p w14:paraId="06B60361"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FAC572A"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SRPP</w:t>
            </w:r>
          </w:p>
          <w:p w14:paraId="61989F34"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tc>
        <w:tc>
          <w:tcPr>
            <w:tcW w:w="2610" w:type="dxa"/>
          </w:tcPr>
          <w:p w14:paraId="37206987" w14:textId="77777777"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Strategie aprobată</w:t>
            </w:r>
          </w:p>
        </w:tc>
        <w:tc>
          <w:tcPr>
            <w:tcW w:w="2700" w:type="dxa"/>
          </w:tcPr>
          <w:p w14:paraId="717D3F80" w14:textId="20E7068E"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 12, acțiune 2.2.18 din PAG</w:t>
            </w:r>
          </w:p>
        </w:tc>
        <w:tc>
          <w:tcPr>
            <w:tcW w:w="1350" w:type="dxa"/>
          </w:tcPr>
          <w:p w14:paraId="6CF9FB12"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MGSP</w:t>
            </w:r>
          </w:p>
          <w:p w14:paraId="4D21DF31"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Granturi de la bugetul de stat</w:t>
            </w:r>
          </w:p>
        </w:tc>
      </w:tr>
      <w:tr w:rsidR="00DB5192" w:rsidRPr="00E508EB" w:rsidDel="00D65BF1" w14:paraId="594691A5" w14:textId="4FDF17FF" w:rsidTr="00151762">
        <w:trPr>
          <w:gridAfter w:val="1"/>
          <w:wAfter w:w="12" w:type="dxa"/>
        </w:trPr>
        <w:tc>
          <w:tcPr>
            <w:tcW w:w="4680" w:type="dxa"/>
            <w:gridSpan w:val="2"/>
          </w:tcPr>
          <w:p w14:paraId="296C4B4C" w14:textId="5EFAA662"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425D4D" w:rsidRPr="00E508EB">
              <w:rPr>
                <w:rFonts w:ascii="Times New Roman" w:hAnsi="Times New Roman" w:cs="Times New Roman"/>
                <w:bCs/>
                <w:sz w:val="24"/>
                <w:szCs w:val="24"/>
                <w:lang w:val="ro-RO"/>
              </w:rPr>
              <w:t>2</w:t>
            </w:r>
            <w:r w:rsidR="00B02CBD" w:rsidRPr="00E508EB">
              <w:rPr>
                <w:rFonts w:ascii="Times New Roman" w:hAnsi="Times New Roman" w:cs="Times New Roman"/>
                <w:bCs/>
                <w:sz w:val="24"/>
                <w:szCs w:val="24"/>
                <w:lang w:val="ro-RO"/>
              </w:rPr>
              <w:t>8</w:t>
            </w:r>
            <w:r w:rsidRPr="00E508EB" w:rsidDel="00D65BF1">
              <w:rPr>
                <w:rFonts w:ascii="Times New Roman" w:hAnsi="Times New Roman" w:cs="Times New Roman"/>
                <w:bCs/>
                <w:sz w:val="24"/>
                <w:szCs w:val="24"/>
                <w:lang w:val="ro-RO"/>
              </w:rPr>
              <w:t xml:space="preserve">. Consolidarea, extinderea și fortificarea infrastructurilor digitale din sectorul public,  </w:t>
            </w:r>
            <w:r w:rsidR="00E508EB" w:rsidRPr="00E508EB">
              <w:rPr>
                <w:rFonts w:ascii="Times New Roman" w:hAnsi="Times New Roman" w:cs="Times New Roman"/>
                <w:bCs/>
                <w:sz w:val="24"/>
                <w:szCs w:val="24"/>
                <w:lang w:val="ro-RO"/>
              </w:rPr>
              <w:t>inclusiv</w:t>
            </w:r>
            <w:r w:rsidR="00A52079" w:rsidRP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sz w:val="24"/>
                <w:szCs w:val="24"/>
                <w:lang w:val="ro-RO"/>
              </w:rPr>
              <w:t>a centrelor de date și a rețelelor informaționale, cu aplicarea măsurilor de</w:t>
            </w:r>
            <w:r w:rsidR="00A52079" w:rsidRPr="00E508EB">
              <w:rPr>
                <w:rFonts w:ascii="Times New Roman" w:hAnsi="Times New Roman" w:cs="Times New Roman"/>
                <w:bCs/>
                <w:sz w:val="24"/>
                <w:szCs w:val="24"/>
                <w:lang w:val="ro-RO"/>
              </w:rPr>
              <w:t xml:space="preserve"> defensivă</w:t>
            </w:r>
            <w:r w:rsidRPr="00E508EB" w:rsidDel="00D65BF1">
              <w:rPr>
                <w:rFonts w:ascii="Times New Roman" w:hAnsi="Times New Roman" w:cs="Times New Roman"/>
                <w:bCs/>
                <w:sz w:val="24"/>
                <w:szCs w:val="24"/>
                <w:lang w:val="ro-RO"/>
              </w:rPr>
              <w:t xml:space="preserve"> cibernetică</w:t>
            </w:r>
          </w:p>
        </w:tc>
        <w:tc>
          <w:tcPr>
            <w:tcW w:w="1350" w:type="dxa"/>
          </w:tcPr>
          <w:p w14:paraId="3A91630C"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DC60EB4"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DIIGD</w:t>
            </w:r>
          </w:p>
          <w:p w14:paraId="7691A54A" w14:textId="7726277E"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SACSI</w:t>
            </w:r>
          </w:p>
          <w:p w14:paraId="4C7EF13B"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3CF94D42" w14:textId="77777777" w:rsidR="00DB5192" w:rsidRPr="00E508EB" w:rsidDel="00D65BF1" w:rsidRDefault="00DB5192" w:rsidP="00DB5192">
            <w:pPr>
              <w:jc w:val="center"/>
              <w:rPr>
                <w:rFonts w:ascii="Times New Roman" w:hAnsi="Times New Roman" w:cs="Times New Roman"/>
                <w:sz w:val="24"/>
                <w:szCs w:val="24"/>
                <w:lang w:val="ro-RO"/>
              </w:rPr>
            </w:pPr>
          </w:p>
        </w:tc>
        <w:tc>
          <w:tcPr>
            <w:tcW w:w="2610" w:type="dxa"/>
          </w:tcPr>
          <w:p w14:paraId="4315BB3D" w14:textId="77777777"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Număr de centre de date consolidate</w:t>
            </w:r>
          </w:p>
        </w:tc>
        <w:tc>
          <w:tcPr>
            <w:tcW w:w="2700" w:type="dxa"/>
          </w:tcPr>
          <w:p w14:paraId="33BCD9F8"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alin.23, acțiunea 2.2.22 din PAG</w:t>
            </w:r>
          </w:p>
        </w:tc>
        <w:tc>
          <w:tcPr>
            <w:tcW w:w="1350" w:type="dxa"/>
          </w:tcPr>
          <w:p w14:paraId="6F02CB85" w14:textId="6A8BC128" w:rsidR="00DB5192" w:rsidRPr="00E508EB" w:rsidDel="00D65BF1" w:rsidRDefault="00DE2A49" w:rsidP="00DB5192">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B5192" w:rsidRPr="00E508EB" w:rsidDel="00D65BF1" w14:paraId="55581164" w14:textId="52440283" w:rsidTr="00151762">
        <w:trPr>
          <w:gridAfter w:val="1"/>
          <w:wAfter w:w="12" w:type="dxa"/>
        </w:trPr>
        <w:tc>
          <w:tcPr>
            <w:tcW w:w="4680" w:type="dxa"/>
            <w:gridSpan w:val="2"/>
          </w:tcPr>
          <w:p w14:paraId="1EE0BC31" w14:textId="009B74A0" w:rsidR="00DB5192" w:rsidRPr="00E508EB" w:rsidDel="00D65BF1" w:rsidRDefault="00DB5192" w:rsidP="00C77410">
            <w:pPr>
              <w:jc w:val="both"/>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3.</w:t>
            </w:r>
            <w:r w:rsidR="00425D4D" w:rsidRPr="00E508EB">
              <w:rPr>
                <w:rFonts w:ascii="Times New Roman" w:hAnsi="Times New Roman" w:cs="Times New Roman"/>
                <w:bCs/>
                <w:sz w:val="24"/>
                <w:szCs w:val="24"/>
                <w:lang w:val="ro-RO"/>
              </w:rPr>
              <w:t>2</w:t>
            </w:r>
            <w:r w:rsidR="00B02CBD" w:rsidRPr="00E508EB">
              <w:rPr>
                <w:rFonts w:ascii="Times New Roman" w:hAnsi="Times New Roman" w:cs="Times New Roman"/>
                <w:bCs/>
                <w:sz w:val="24"/>
                <w:szCs w:val="24"/>
                <w:lang w:val="ro-RO"/>
              </w:rPr>
              <w:t>9</w:t>
            </w:r>
            <w:r w:rsidRPr="00E508EB" w:rsidDel="00D65BF1">
              <w:rPr>
                <w:rFonts w:ascii="Times New Roman" w:hAnsi="Times New Roman" w:cs="Times New Roman"/>
                <w:bCs/>
                <w:sz w:val="24"/>
                <w:szCs w:val="24"/>
                <w:lang w:val="ro-RO"/>
              </w:rPr>
              <w:t>. Instituirea Monitorului Oficial al Republicii Moldova electronic</w:t>
            </w:r>
          </w:p>
        </w:tc>
        <w:tc>
          <w:tcPr>
            <w:tcW w:w="1350" w:type="dxa"/>
          </w:tcPr>
          <w:p w14:paraId="2EA05CAC" w14:textId="77777777"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Decembrie</w:t>
            </w:r>
          </w:p>
        </w:tc>
        <w:tc>
          <w:tcPr>
            <w:tcW w:w="1710" w:type="dxa"/>
          </w:tcPr>
          <w:p w14:paraId="59100727"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DIP</w:t>
            </w:r>
          </w:p>
          <w:p w14:paraId="56EF46BF"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SRJU</w:t>
            </w:r>
          </w:p>
          <w:p w14:paraId="3479F696" w14:textId="77777777" w:rsidR="00DB5192" w:rsidRPr="00E508EB" w:rsidDel="00D65BF1" w:rsidRDefault="00DB5192" w:rsidP="00DB5192">
            <w:pPr>
              <w:jc w:val="center"/>
              <w:rPr>
                <w:rFonts w:ascii="Times New Roman" w:hAnsi="Times New Roman" w:cs="Times New Roman"/>
                <w:bCs/>
                <w:sz w:val="24"/>
                <w:szCs w:val="24"/>
                <w:lang w:val="ro-RO"/>
              </w:rPr>
            </w:pPr>
          </w:p>
        </w:tc>
        <w:tc>
          <w:tcPr>
            <w:tcW w:w="2610" w:type="dxa"/>
          </w:tcPr>
          <w:p w14:paraId="45F5B33B" w14:textId="77777777"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Soluție funcțională</w:t>
            </w:r>
          </w:p>
        </w:tc>
        <w:tc>
          <w:tcPr>
            <w:tcW w:w="2700" w:type="dxa"/>
          </w:tcPr>
          <w:p w14:paraId="7DE9B6FF"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1,</w:t>
            </w:r>
          </w:p>
          <w:p w14:paraId="0A1E494E" w14:textId="77777777"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acțiunea 1.3.5 din PAG</w:t>
            </w:r>
          </w:p>
        </w:tc>
        <w:tc>
          <w:tcPr>
            <w:tcW w:w="1350" w:type="dxa"/>
          </w:tcPr>
          <w:p w14:paraId="46EEE1C5"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DB5192" w:rsidRPr="00E508EB" w:rsidDel="00D65BF1" w14:paraId="3AA264F6" w14:textId="56A8B1C4" w:rsidTr="00151762">
        <w:trPr>
          <w:gridAfter w:val="1"/>
          <w:wAfter w:w="12" w:type="dxa"/>
        </w:trPr>
        <w:tc>
          <w:tcPr>
            <w:tcW w:w="4680" w:type="dxa"/>
            <w:gridSpan w:val="2"/>
          </w:tcPr>
          <w:p w14:paraId="4C24D49A" w14:textId="66D5CBAE"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3.</w:t>
            </w:r>
            <w:r w:rsidR="00B02CBD" w:rsidRPr="00E508EB">
              <w:rPr>
                <w:rFonts w:ascii="Times New Roman" w:hAnsi="Times New Roman" w:cs="Times New Roman"/>
                <w:bCs/>
                <w:sz w:val="24"/>
                <w:szCs w:val="24"/>
                <w:lang w:val="ro-RO"/>
              </w:rPr>
              <w:t>30</w:t>
            </w:r>
            <w:r w:rsidRPr="00E508EB" w:rsidDel="00D65BF1">
              <w:rPr>
                <w:rFonts w:ascii="Times New Roman" w:hAnsi="Times New Roman" w:cs="Times New Roman"/>
                <w:bCs/>
                <w:sz w:val="24"/>
                <w:szCs w:val="24"/>
                <w:lang w:val="ro-RO"/>
              </w:rPr>
              <w:t>. Acordarea suportului Ministerului Justiției la implementarea circuitului electronic al proiectelor de acte normative (e-Legislație)</w:t>
            </w:r>
          </w:p>
        </w:tc>
        <w:tc>
          <w:tcPr>
            <w:tcW w:w="1350" w:type="dxa"/>
          </w:tcPr>
          <w:p w14:paraId="3BFCFBD3" w14:textId="77777777"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Decembrie</w:t>
            </w:r>
          </w:p>
        </w:tc>
        <w:tc>
          <w:tcPr>
            <w:tcW w:w="1710" w:type="dxa"/>
          </w:tcPr>
          <w:p w14:paraId="7355AC5C"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SJRU</w:t>
            </w:r>
          </w:p>
          <w:p w14:paraId="38C2360A"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DIP</w:t>
            </w:r>
          </w:p>
        </w:tc>
        <w:tc>
          <w:tcPr>
            <w:tcW w:w="2610" w:type="dxa"/>
          </w:tcPr>
          <w:p w14:paraId="0D9FF7C6" w14:textId="77777777"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Soluție funcțională</w:t>
            </w:r>
          </w:p>
        </w:tc>
        <w:tc>
          <w:tcPr>
            <w:tcW w:w="2700" w:type="dxa"/>
          </w:tcPr>
          <w:p w14:paraId="4CF12E1C"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Buna guvernare/Creșterea calității actului de guvernare, alin. 1,</w:t>
            </w:r>
          </w:p>
          <w:p w14:paraId="5B82D770" w14:textId="77777777" w:rsidR="00DB5192" w:rsidRPr="00E508EB" w:rsidDel="00D65BF1" w:rsidRDefault="00DB5192" w:rsidP="00DB5192">
            <w:pP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acțiunea 1.3.6 din PAG</w:t>
            </w:r>
          </w:p>
        </w:tc>
        <w:tc>
          <w:tcPr>
            <w:tcW w:w="1350" w:type="dxa"/>
          </w:tcPr>
          <w:p w14:paraId="458FD9C6"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DB5192" w:rsidRPr="00E508EB" w:rsidDel="00D65BF1" w14:paraId="547DD35D" w14:textId="35A807C6" w:rsidTr="00151762">
        <w:trPr>
          <w:gridAfter w:val="1"/>
          <w:wAfter w:w="12" w:type="dxa"/>
        </w:trPr>
        <w:tc>
          <w:tcPr>
            <w:tcW w:w="4680" w:type="dxa"/>
            <w:gridSpan w:val="2"/>
          </w:tcPr>
          <w:p w14:paraId="63B483AE" w14:textId="6A2CAC85"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425D4D" w:rsidRPr="00E508EB">
              <w:rPr>
                <w:rFonts w:ascii="Times New Roman" w:hAnsi="Times New Roman" w:cs="Times New Roman"/>
                <w:bCs/>
                <w:sz w:val="24"/>
                <w:szCs w:val="24"/>
                <w:lang w:val="ro-RO"/>
              </w:rPr>
              <w:t>3</w:t>
            </w:r>
            <w:r w:rsidR="00B02CBD" w:rsidRPr="00E508EB">
              <w:rPr>
                <w:rFonts w:ascii="Times New Roman" w:hAnsi="Times New Roman" w:cs="Times New Roman"/>
                <w:bCs/>
                <w:sz w:val="24"/>
                <w:szCs w:val="24"/>
                <w:lang w:val="ro-RO"/>
              </w:rPr>
              <w:t>1</w:t>
            </w:r>
            <w:r w:rsidRPr="00E508EB" w:rsidDel="00D65BF1">
              <w:rPr>
                <w:rFonts w:ascii="Times New Roman" w:hAnsi="Times New Roman" w:cs="Times New Roman"/>
                <w:bCs/>
                <w:sz w:val="24"/>
                <w:szCs w:val="24"/>
                <w:lang w:val="ro-RO"/>
              </w:rPr>
              <w:t>. Acordarea suportului MS la elaborarea cadrului</w:t>
            </w:r>
            <w:r w:rsidR="0010097B" w:rsidRPr="00E508EB">
              <w:rPr>
                <w:rFonts w:ascii="Times New Roman" w:hAnsi="Times New Roman" w:cs="Times New Roman"/>
                <w:bCs/>
                <w:sz w:val="24"/>
                <w:szCs w:val="24"/>
                <w:lang w:val="ro-RO"/>
              </w:rPr>
              <w:t xml:space="preserve"> normativ</w:t>
            </w:r>
            <w:r w:rsidRPr="00E508EB" w:rsidDel="00D65BF1">
              <w:rPr>
                <w:rFonts w:ascii="Times New Roman" w:hAnsi="Times New Roman" w:cs="Times New Roman"/>
                <w:bCs/>
                <w:sz w:val="24"/>
                <w:szCs w:val="24"/>
                <w:lang w:val="ro-RO"/>
              </w:rPr>
              <w:t xml:space="preserve"> pentru implementarea conceptului de fișă</w:t>
            </w:r>
            <w:r w:rsidR="0010097B" w:rsidRPr="00E508EB">
              <w:rPr>
                <w:rFonts w:ascii="Times New Roman" w:hAnsi="Times New Roman" w:cs="Times New Roman"/>
                <w:bCs/>
                <w:sz w:val="24"/>
                <w:szCs w:val="24"/>
                <w:lang w:val="ro-RO"/>
              </w:rPr>
              <w:t xml:space="preserve"> medicală electronică </w:t>
            </w:r>
            <w:r w:rsidRPr="00E508EB" w:rsidDel="00D65BF1">
              <w:rPr>
                <w:rFonts w:ascii="Times New Roman" w:hAnsi="Times New Roman" w:cs="Times New Roman"/>
                <w:bCs/>
                <w:sz w:val="24"/>
                <w:szCs w:val="24"/>
                <w:lang w:val="ro-RO"/>
              </w:rPr>
              <w:t>unică a pacientului, accesibilă la</w:t>
            </w:r>
            <w:r w:rsidR="0010097B" w:rsidRPr="00E508EB">
              <w:rPr>
                <w:rFonts w:ascii="Times New Roman" w:hAnsi="Times New Roman" w:cs="Times New Roman"/>
                <w:bCs/>
                <w:sz w:val="24"/>
                <w:szCs w:val="24"/>
                <w:lang w:val="ro-RO"/>
              </w:rPr>
              <w:t xml:space="preserve"> necesitate</w:t>
            </w:r>
            <w:r w:rsidRPr="00E508EB" w:rsidDel="00D65BF1">
              <w:rPr>
                <w:rFonts w:ascii="Times New Roman" w:hAnsi="Times New Roman" w:cs="Times New Roman"/>
                <w:bCs/>
                <w:sz w:val="24"/>
                <w:szCs w:val="24"/>
                <w:lang w:val="ro-RO"/>
              </w:rPr>
              <w:t xml:space="preserve"> pentru toate instituțiile </w:t>
            </w:r>
            <w:r w:rsidR="00E508EB" w:rsidRPr="00E508EB" w:rsidDel="00D65BF1">
              <w:rPr>
                <w:rFonts w:ascii="Times New Roman" w:hAnsi="Times New Roman" w:cs="Times New Roman"/>
                <w:bCs/>
                <w:sz w:val="24"/>
                <w:szCs w:val="24"/>
                <w:lang w:val="ro-RO"/>
              </w:rPr>
              <w:t>și</w:t>
            </w:r>
            <w:r w:rsidRPr="00E508EB" w:rsidDel="00D65BF1">
              <w:rPr>
                <w:rFonts w:ascii="Times New Roman" w:hAnsi="Times New Roman" w:cs="Times New Roman"/>
                <w:bCs/>
                <w:sz w:val="24"/>
                <w:szCs w:val="24"/>
                <w:lang w:val="ro-RO"/>
              </w:rPr>
              <w:t xml:space="preserve"> laboratoarele medicale (publice </w:t>
            </w:r>
            <w:r w:rsidR="00E508EB" w:rsidRPr="00E508EB" w:rsidDel="00D65BF1">
              <w:rPr>
                <w:rFonts w:ascii="Times New Roman" w:hAnsi="Times New Roman" w:cs="Times New Roman"/>
                <w:bCs/>
                <w:sz w:val="24"/>
                <w:szCs w:val="24"/>
                <w:lang w:val="ro-RO"/>
              </w:rPr>
              <w:t>și</w:t>
            </w:r>
            <w:r w:rsidRPr="00E508EB" w:rsidDel="00D65BF1">
              <w:rPr>
                <w:rFonts w:ascii="Times New Roman" w:hAnsi="Times New Roman" w:cs="Times New Roman"/>
                <w:bCs/>
                <w:sz w:val="24"/>
                <w:szCs w:val="24"/>
                <w:lang w:val="ro-RO"/>
              </w:rPr>
              <w:t xml:space="preserve"> private)</w:t>
            </w:r>
          </w:p>
        </w:tc>
        <w:tc>
          <w:tcPr>
            <w:tcW w:w="1350" w:type="dxa"/>
          </w:tcPr>
          <w:p w14:paraId="1F2C8507"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9F82DB8"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10FEACF6" w14:textId="77777777" w:rsidR="00DB5192" w:rsidRPr="00E508EB" w:rsidDel="00D65BF1" w:rsidRDefault="00DB5192" w:rsidP="00DB5192">
            <w:pPr>
              <w:jc w:val="center"/>
              <w:rPr>
                <w:rFonts w:ascii="Times New Roman" w:hAnsi="Times New Roman" w:cs="Times New Roman"/>
                <w:sz w:val="24"/>
                <w:szCs w:val="24"/>
                <w:lang w:val="ro-RO"/>
              </w:rPr>
            </w:pPr>
          </w:p>
        </w:tc>
        <w:tc>
          <w:tcPr>
            <w:tcW w:w="2610" w:type="dxa"/>
          </w:tcPr>
          <w:p w14:paraId="153E06ED" w14:textId="074CD382"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Propuneri pentru versiunea inițială a proiectului </w:t>
            </w:r>
            <w:r w:rsidR="00E508EB" w:rsidRPr="00E508EB" w:rsidDel="00D65BF1">
              <w:rPr>
                <w:rFonts w:ascii="Times New Roman" w:hAnsi="Times New Roman" w:cs="Times New Roman"/>
                <w:sz w:val="24"/>
                <w:szCs w:val="24"/>
                <w:lang w:val="ro-RO"/>
              </w:rPr>
              <w:t>hotărârii</w:t>
            </w:r>
            <w:r w:rsidRPr="00E508EB" w:rsidDel="00D65BF1">
              <w:rPr>
                <w:rFonts w:ascii="Times New Roman" w:hAnsi="Times New Roman" w:cs="Times New Roman"/>
                <w:sz w:val="24"/>
                <w:szCs w:val="24"/>
                <w:lang w:val="ro-RO"/>
              </w:rPr>
              <w:t xml:space="preserve"> Guvernului elaborate și prezentate MS;</w:t>
            </w:r>
          </w:p>
          <w:p w14:paraId="18756D1C" w14:textId="61BFF969"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Avizele AGE expediate </w:t>
            </w:r>
          </w:p>
        </w:tc>
        <w:tc>
          <w:tcPr>
            <w:tcW w:w="2700" w:type="dxa"/>
          </w:tcPr>
          <w:p w14:paraId="6BE77BCC"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Acțiunea 10.10.8 din PAG</w:t>
            </w:r>
          </w:p>
        </w:tc>
        <w:tc>
          <w:tcPr>
            <w:tcW w:w="1350" w:type="dxa"/>
          </w:tcPr>
          <w:p w14:paraId="2A853CE4"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DB5192" w:rsidRPr="00E508EB" w:rsidDel="00D65BF1" w14:paraId="6220631E" w14:textId="6937105B" w:rsidTr="00151762">
        <w:trPr>
          <w:gridAfter w:val="1"/>
          <w:wAfter w:w="12" w:type="dxa"/>
        </w:trPr>
        <w:tc>
          <w:tcPr>
            <w:tcW w:w="4680" w:type="dxa"/>
            <w:gridSpan w:val="2"/>
          </w:tcPr>
          <w:p w14:paraId="18278634" w14:textId="3D7DD078"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B02CBD" w:rsidRPr="00E508EB">
              <w:rPr>
                <w:rFonts w:ascii="Times New Roman" w:hAnsi="Times New Roman" w:cs="Times New Roman"/>
                <w:bCs/>
                <w:sz w:val="24"/>
                <w:szCs w:val="24"/>
                <w:lang w:val="ro-RO"/>
              </w:rPr>
              <w:t>32</w:t>
            </w:r>
            <w:r w:rsidRPr="00E508EB" w:rsidDel="00D65BF1">
              <w:rPr>
                <w:rFonts w:ascii="Times New Roman" w:hAnsi="Times New Roman" w:cs="Times New Roman"/>
                <w:bCs/>
                <w:sz w:val="24"/>
                <w:szCs w:val="24"/>
                <w:lang w:val="ro-RO"/>
              </w:rPr>
              <w:t>. Acordarea suportului MS/CNAM la elaborarea cadrului</w:t>
            </w:r>
            <w:r w:rsidR="0010097B" w:rsidRPr="00E508EB">
              <w:rPr>
                <w:rFonts w:ascii="Times New Roman" w:hAnsi="Times New Roman" w:cs="Times New Roman"/>
                <w:bCs/>
                <w:sz w:val="24"/>
                <w:szCs w:val="24"/>
                <w:lang w:val="ro-RO"/>
              </w:rPr>
              <w:t xml:space="preserve"> normativ</w:t>
            </w:r>
            <w:r w:rsidRPr="00E508EB" w:rsidDel="00D65BF1">
              <w:rPr>
                <w:rFonts w:ascii="Times New Roman" w:hAnsi="Times New Roman" w:cs="Times New Roman"/>
                <w:bCs/>
                <w:sz w:val="24"/>
                <w:szCs w:val="24"/>
                <w:lang w:val="ro-RO"/>
              </w:rPr>
              <w:t xml:space="preserve"> pentru implementarea rețetei medicale electronice</w:t>
            </w:r>
          </w:p>
        </w:tc>
        <w:tc>
          <w:tcPr>
            <w:tcW w:w="1350" w:type="dxa"/>
          </w:tcPr>
          <w:p w14:paraId="3F542E51"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1B81A076"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tc>
        <w:tc>
          <w:tcPr>
            <w:tcW w:w="2610" w:type="dxa"/>
          </w:tcPr>
          <w:p w14:paraId="56F589D6" w14:textId="01D9CBC4"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Propuneri pentru versiunea inițială a proiectului </w:t>
            </w:r>
            <w:r w:rsidR="00E508EB" w:rsidRPr="00E508EB" w:rsidDel="00D65BF1">
              <w:rPr>
                <w:rFonts w:ascii="Times New Roman" w:hAnsi="Times New Roman" w:cs="Times New Roman"/>
                <w:sz w:val="24"/>
                <w:szCs w:val="24"/>
                <w:lang w:val="ro-RO"/>
              </w:rPr>
              <w:t>hotărârii</w:t>
            </w:r>
            <w:r w:rsidRPr="00E508EB" w:rsidDel="00D65BF1">
              <w:rPr>
                <w:rFonts w:ascii="Times New Roman" w:hAnsi="Times New Roman" w:cs="Times New Roman"/>
                <w:sz w:val="24"/>
                <w:szCs w:val="24"/>
                <w:lang w:val="ro-RO"/>
              </w:rPr>
              <w:t xml:space="preserve"> </w:t>
            </w:r>
            <w:r w:rsidRPr="00E508EB" w:rsidDel="00D65BF1">
              <w:rPr>
                <w:rFonts w:ascii="Times New Roman" w:hAnsi="Times New Roman" w:cs="Times New Roman"/>
                <w:sz w:val="24"/>
                <w:szCs w:val="24"/>
                <w:lang w:val="ro-RO"/>
              </w:rPr>
              <w:lastRenderedPageBreak/>
              <w:t>Guvernului elaborate și prezentate MS/CNAM;</w:t>
            </w:r>
          </w:p>
          <w:p w14:paraId="24B5AEB6" w14:textId="77777777"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expediate</w:t>
            </w:r>
          </w:p>
        </w:tc>
        <w:tc>
          <w:tcPr>
            <w:tcW w:w="2700" w:type="dxa"/>
          </w:tcPr>
          <w:p w14:paraId="68FC3908"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PAG, cap. VI/</w:t>
            </w:r>
          </w:p>
          <w:p w14:paraId="2F24DB99"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 xml:space="preserve">Sănătate/ Debirocratizarea </w:t>
            </w:r>
            <w:r w:rsidRPr="00E508EB" w:rsidDel="00D65BF1">
              <w:rPr>
                <w:rFonts w:ascii="Times New Roman" w:hAnsi="Times New Roman" w:cs="Times New Roman"/>
                <w:bCs/>
                <w:sz w:val="24"/>
                <w:szCs w:val="24"/>
                <w:lang w:val="ro-RO"/>
              </w:rPr>
              <w:lastRenderedPageBreak/>
              <w:t>sistemului de sănătate, alin. 6, acțiunea 10.10.9. din PAG</w:t>
            </w:r>
          </w:p>
        </w:tc>
        <w:tc>
          <w:tcPr>
            <w:tcW w:w="1350" w:type="dxa"/>
          </w:tcPr>
          <w:p w14:paraId="34094171"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lastRenderedPageBreak/>
              <w:t>-</w:t>
            </w:r>
          </w:p>
        </w:tc>
      </w:tr>
      <w:tr w:rsidR="00DB5192" w:rsidRPr="00E508EB" w:rsidDel="00D65BF1" w14:paraId="574FB0DC" w14:textId="79F465A9" w:rsidTr="00151762">
        <w:trPr>
          <w:gridAfter w:val="1"/>
          <w:wAfter w:w="12" w:type="dxa"/>
        </w:trPr>
        <w:tc>
          <w:tcPr>
            <w:tcW w:w="4680" w:type="dxa"/>
            <w:gridSpan w:val="2"/>
          </w:tcPr>
          <w:p w14:paraId="556C92EF" w14:textId="1EB3673C"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B02CBD" w:rsidRPr="00E508EB">
              <w:rPr>
                <w:rFonts w:ascii="Times New Roman" w:hAnsi="Times New Roman" w:cs="Times New Roman"/>
                <w:bCs/>
                <w:sz w:val="24"/>
                <w:szCs w:val="24"/>
                <w:lang w:val="ro-RO"/>
              </w:rPr>
              <w:t>33</w:t>
            </w:r>
            <w:r w:rsidRPr="00E508EB" w:rsidDel="00D65BF1">
              <w:rPr>
                <w:rFonts w:ascii="Times New Roman" w:hAnsi="Times New Roman" w:cs="Times New Roman"/>
                <w:bCs/>
                <w:sz w:val="24"/>
                <w:szCs w:val="24"/>
                <w:lang w:val="ro-RO"/>
              </w:rPr>
              <w:t>. Acordarea suportului MF la crearea platformei de tranzacționare în mod direct a valorilor mobiliare de stat către persoanele fizice pentru extinderea cercului de investitori și crearea condițiilor optime pentru cetățeni de a investi în valori mobiliare de stat</w:t>
            </w:r>
          </w:p>
        </w:tc>
        <w:tc>
          <w:tcPr>
            <w:tcW w:w="1350" w:type="dxa"/>
          </w:tcPr>
          <w:p w14:paraId="414DC18D"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02670EAB" w14:textId="77777777" w:rsidR="00DB5192" w:rsidRPr="00E508EB"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DIP </w:t>
            </w:r>
          </w:p>
          <w:p w14:paraId="2E5E0D8C" w14:textId="4AA62311"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p w14:paraId="693A75CB"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DII</w:t>
            </w:r>
          </w:p>
          <w:p w14:paraId="02C5E6F5" w14:textId="77777777" w:rsidR="00DB5192" w:rsidRPr="00E508EB" w:rsidDel="00D65BF1" w:rsidRDefault="00DB5192" w:rsidP="00DB5192">
            <w:pPr>
              <w:jc w:val="center"/>
              <w:rPr>
                <w:rFonts w:ascii="Times New Roman" w:hAnsi="Times New Roman" w:cs="Times New Roman"/>
                <w:sz w:val="24"/>
                <w:szCs w:val="24"/>
                <w:lang w:val="ro-RO"/>
              </w:rPr>
            </w:pPr>
          </w:p>
        </w:tc>
        <w:tc>
          <w:tcPr>
            <w:tcW w:w="2610" w:type="dxa"/>
          </w:tcPr>
          <w:p w14:paraId="7D3A024B" w14:textId="77777777"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Platformă implementată</w:t>
            </w:r>
          </w:p>
        </w:tc>
        <w:tc>
          <w:tcPr>
            <w:tcW w:w="2700" w:type="dxa"/>
          </w:tcPr>
          <w:p w14:paraId="3576E76B"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Finanțe publice, alin. 6, acțiunea 13.20.1 din PAG</w:t>
            </w:r>
          </w:p>
        </w:tc>
        <w:tc>
          <w:tcPr>
            <w:tcW w:w="1350" w:type="dxa"/>
          </w:tcPr>
          <w:p w14:paraId="2D98BB21" w14:textId="6CA7C533"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395697" w:rsidRPr="00E508EB" w:rsidDel="00D65BF1" w14:paraId="4B728E80" w14:textId="77777777" w:rsidTr="00151762">
        <w:trPr>
          <w:gridAfter w:val="1"/>
          <w:wAfter w:w="12" w:type="dxa"/>
        </w:trPr>
        <w:tc>
          <w:tcPr>
            <w:tcW w:w="4680" w:type="dxa"/>
            <w:gridSpan w:val="2"/>
            <w:shd w:val="clear" w:color="auto" w:fill="auto"/>
          </w:tcPr>
          <w:p w14:paraId="0F3B5D34" w14:textId="196313C6" w:rsidR="00395697" w:rsidRPr="00E508EB" w:rsidRDefault="00395697" w:rsidP="00B446DD">
            <w:pPr>
              <w:jc w:val="both"/>
              <w:rPr>
                <w:rFonts w:ascii="Times New Roman" w:eastAsia="Calibri" w:hAnsi="Times New Roman" w:cs="Times New Roman"/>
                <w:bCs/>
                <w:sz w:val="24"/>
                <w:szCs w:val="24"/>
                <w:lang w:val="ro-RO" w:eastAsia="zh-CN"/>
              </w:rPr>
            </w:pPr>
            <w:r w:rsidRPr="00E508EB">
              <w:rPr>
                <w:rFonts w:ascii="Times New Roman" w:eastAsia="Calibri" w:hAnsi="Times New Roman" w:cs="Times New Roman"/>
                <w:bCs/>
                <w:sz w:val="24"/>
                <w:szCs w:val="24"/>
                <w:lang w:val="ro-RO" w:eastAsia="zh-CN"/>
              </w:rPr>
              <w:t>3.</w:t>
            </w:r>
            <w:r w:rsidR="00B02CBD" w:rsidRPr="00E508EB">
              <w:rPr>
                <w:rFonts w:ascii="Times New Roman" w:eastAsia="Calibri" w:hAnsi="Times New Roman" w:cs="Times New Roman"/>
                <w:bCs/>
                <w:sz w:val="24"/>
                <w:szCs w:val="24"/>
                <w:lang w:val="ro-RO" w:eastAsia="zh-CN"/>
              </w:rPr>
              <w:t>34</w:t>
            </w:r>
            <w:r w:rsidRPr="00E508EB">
              <w:rPr>
                <w:rFonts w:ascii="Times New Roman" w:eastAsia="Calibri" w:hAnsi="Times New Roman" w:cs="Times New Roman"/>
                <w:bCs/>
                <w:sz w:val="24"/>
                <w:szCs w:val="24"/>
                <w:lang w:val="ro-RO" w:eastAsia="zh-CN"/>
              </w:rPr>
              <w:t>. Elaborarea proiectului de hotărâre a Guvernului privind stabilirea unui model de salarizare a personalului entităților din domeniul tehnologiei informației și comunicației din sectorul public</w:t>
            </w:r>
          </w:p>
        </w:tc>
        <w:tc>
          <w:tcPr>
            <w:tcW w:w="1350" w:type="dxa"/>
            <w:shd w:val="clear" w:color="auto" w:fill="auto"/>
          </w:tcPr>
          <w:p w14:paraId="73735261" w14:textId="77777777" w:rsidR="00395697" w:rsidRPr="00E508EB" w:rsidRDefault="00395697" w:rsidP="00B446DD">
            <w:pPr>
              <w:jc w:val="center"/>
              <w:rPr>
                <w:rFonts w:ascii="Times New Roman" w:eastAsia="Calibri" w:hAnsi="Times New Roman" w:cs="Times New Roman"/>
                <w:sz w:val="24"/>
                <w:szCs w:val="24"/>
                <w:lang w:val="ro-RO" w:eastAsia="zh-CN"/>
              </w:rPr>
            </w:pPr>
            <w:r w:rsidRPr="00E508EB">
              <w:rPr>
                <w:rFonts w:ascii="Times New Roman" w:eastAsia="Calibri" w:hAnsi="Times New Roman" w:cs="Times New Roman"/>
                <w:bCs/>
                <w:sz w:val="24"/>
                <w:szCs w:val="24"/>
                <w:lang w:val="ro-RO" w:eastAsia="zh-CN"/>
              </w:rPr>
              <w:t>Decembrie</w:t>
            </w:r>
          </w:p>
        </w:tc>
        <w:tc>
          <w:tcPr>
            <w:tcW w:w="1710" w:type="dxa"/>
            <w:shd w:val="clear" w:color="auto" w:fill="auto"/>
          </w:tcPr>
          <w:p w14:paraId="2A2C3FD0" w14:textId="77777777" w:rsidR="00395697" w:rsidRPr="00E508EB" w:rsidRDefault="00395697" w:rsidP="00B446DD">
            <w:pPr>
              <w:jc w:val="center"/>
              <w:rPr>
                <w:rFonts w:ascii="Times New Roman" w:eastAsia="Calibri" w:hAnsi="Times New Roman" w:cs="Times New Roman"/>
                <w:bCs/>
                <w:sz w:val="24"/>
                <w:szCs w:val="24"/>
                <w:lang w:val="ro-RO" w:eastAsia="zh-CN"/>
              </w:rPr>
            </w:pPr>
            <w:r w:rsidRPr="00E508EB">
              <w:rPr>
                <w:rFonts w:ascii="Times New Roman" w:eastAsia="Calibri" w:hAnsi="Times New Roman" w:cs="Times New Roman"/>
                <w:bCs/>
                <w:sz w:val="24"/>
                <w:szCs w:val="24"/>
                <w:lang w:val="ro-RO" w:eastAsia="zh-CN"/>
              </w:rPr>
              <w:t>DIP</w:t>
            </w:r>
          </w:p>
          <w:p w14:paraId="7E98C9AD" w14:textId="77777777" w:rsidR="00395697" w:rsidRPr="00E508EB" w:rsidRDefault="00395697" w:rsidP="00B446DD">
            <w:pPr>
              <w:jc w:val="center"/>
              <w:rPr>
                <w:rFonts w:ascii="Times New Roman" w:eastAsia="Calibri" w:hAnsi="Times New Roman" w:cs="Times New Roman"/>
                <w:bCs/>
                <w:sz w:val="24"/>
                <w:szCs w:val="24"/>
                <w:lang w:val="ro-RO" w:eastAsia="zh-CN"/>
              </w:rPr>
            </w:pPr>
            <w:r w:rsidRPr="00E508EB">
              <w:rPr>
                <w:rFonts w:ascii="Times New Roman" w:eastAsia="Calibri" w:hAnsi="Times New Roman" w:cs="Times New Roman"/>
                <w:bCs/>
                <w:sz w:val="24"/>
                <w:szCs w:val="24"/>
                <w:lang w:val="ro-RO" w:eastAsia="zh-CN"/>
              </w:rPr>
              <w:t>DII</w:t>
            </w:r>
          </w:p>
        </w:tc>
        <w:tc>
          <w:tcPr>
            <w:tcW w:w="2610" w:type="dxa"/>
            <w:shd w:val="clear" w:color="auto" w:fill="auto"/>
          </w:tcPr>
          <w:p w14:paraId="467DFE1D" w14:textId="03FBBA80" w:rsidR="00395697" w:rsidRPr="00E508EB" w:rsidRDefault="00395697" w:rsidP="00B446DD">
            <w:pPr>
              <w:rPr>
                <w:rFonts w:ascii="Times New Roman" w:eastAsia="Calibri" w:hAnsi="Times New Roman" w:cs="Times New Roman"/>
                <w:sz w:val="24"/>
                <w:szCs w:val="24"/>
                <w:lang w:val="ro-RO" w:eastAsia="zh-CN"/>
              </w:rPr>
            </w:pPr>
            <w:r w:rsidRPr="00E508EB">
              <w:rPr>
                <w:rFonts w:ascii="Times New Roman" w:eastAsia="Calibri" w:hAnsi="Times New Roman" w:cs="Times New Roman"/>
                <w:bCs/>
                <w:sz w:val="24"/>
                <w:szCs w:val="24"/>
                <w:lang w:val="ro-RO" w:eastAsia="zh-CN"/>
              </w:rPr>
              <w:t xml:space="preserve">Proiect de hotărâre de Guvern </w:t>
            </w:r>
            <w:r w:rsidR="00C41C57" w:rsidRPr="00E508EB">
              <w:rPr>
                <w:rFonts w:ascii="Times New Roman" w:eastAsia="Calibri" w:hAnsi="Times New Roman" w:cs="Times New Roman"/>
                <w:bCs/>
                <w:sz w:val="24"/>
                <w:szCs w:val="24"/>
                <w:lang w:val="ro-RO" w:eastAsia="zh-CN"/>
              </w:rPr>
              <w:t>elaborat</w:t>
            </w:r>
            <w:r w:rsidRPr="00E508EB">
              <w:rPr>
                <w:rFonts w:ascii="Times New Roman" w:eastAsia="Calibri" w:hAnsi="Times New Roman" w:cs="Times New Roman"/>
                <w:bCs/>
                <w:sz w:val="24"/>
                <w:szCs w:val="24"/>
                <w:lang w:val="ro-RO" w:eastAsia="zh-CN"/>
              </w:rPr>
              <w:t xml:space="preserve"> și prezentat CS pentru promovare</w:t>
            </w:r>
          </w:p>
        </w:tc>
        <w:tc>
          <w:tcPr>
            <w:tcW w:w="2700" w:type="dxa"/>
          </w:tcPr>
          <w:p w14:paraId="6A8A7992" w14:textId="77777777" w:rsidR="00395697" w:rsidRPr="00E508EB" w:rsidRDefault="00395697" w:rsidP="00B446DD">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PAG, cap.VI/ Transformare digitală, alin. 30, acțiunea 2.2.9 din PAG pentru anii 2021-2022</w:t>
            </w:r>
          </w:p>
        </w:tc>
        <w:tc>
          <w:tcPr>
            <w:tcW w:w="1350" w:type="dxa"/>
          </w:tcPr>
          <w:p w14:paraId="5D66CA7A" w14:textId="77777777" w:rsidR="00395697" w:rsidRPr="00E508EB" w:rsidDel="00D65BF1" w:rsidRDefault="00395697" w:rsidP="00B446DD">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B5192" w:rsidRPr="00E508EB" w:rsidDel="00D65BF1" w14:paraId="3FAD0C7B" w14:textId="3DA048FF" w:rsidTr="00151762">
        <w:trPr>
          <w:gridAfter w:val="1"/>
          <w:wAfter w:w="12" w:type="dxa"/>
        </w:trPr>
        <w:tc>
          <w:tcPr>
            <w:tcW w:w="4680" w:type="dxa"/>
            <w:gridSpan w:val="2"/>
          </w:tcPr>
          <w:p w14:paraId="34952DCF" w14:textId="657AD249"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B02CBD" w:rsidRPr="00E508EB">
              <w:rPr>
                <w:rFonts w:ascii="Times New Roman" w:hAnsi="Times New Roman" w:cs="Times New Roman"/>
                <w:bCs/>
                <w:sz w:val="24"/>
                <w:szCs w:val="24"/>
                <w:lang w:val="ro-RO"/>
              </w:rPr>
              <w:t>35</w:t>
            </w:r>
            <w:r w:rsidRPr="00E508EB" w:rsidDel="00D65BF1">
              <w:rPr>
                <w:rFonts w:ascii="Times New Roman" w:hAnsi="Times New Roman" w:cs="Times New Roman"/>
                <w:bCs/>
                <w:sz w:val="24"/>
                <w:szCs w:val="24"/>
                <w:lang w:val="ro-RO"/>
              </w:rPr>
              <w:t xml:space="preserve">. Extinderea funcționalităților Serviciului guvernamental de notificare electronică </w:t>
            </w:r>
            <w:proofErr w:type="spellStart"/>
            <w:r w:rsidRPr="00E508EB" w:rsidDel="00D65BF1">
              <w:rPr>
                <w:rFonts w:ascii="Times New Roman" w:hAnsi="Times New Roman" w:cs="Times New Roman"/>
                <w:bCs/>
                <w:sz w:val="24"/>
                <w:szCs w:val="24"/>
                <w:lang w:val="ro-RO"/>
              </w:rPr>
              <w:t>M</w:t>
            </w:r>
            <w:r w:rsidR="00E2709B" w:rsidRPr="00E508EB">
              <w:rPr>
                <w:rFonts w:ascii="Times New Roman" w:hAnsi="Times New Roman" w:cs="Times New Roman"/>
                <w:bCs/>
                <w:sz w:val="24"/>
                <w:szCs w:val="24"/>
                <w:lang w:val="ro-RO"/>
              </w:rPr>
              <w:t>N</w:t>
            </w:r>
            <w:r w:rsidRPr="00E508EB" w:rsidDel="00D65BF1">
              <w:rPr>
                <w:rFonts w:ascii="Times New Roman" w:hAnsi="Times New Roman" w:cs="Times New Roman"/>
                <w:bCs/>
                <w:sz w:val="24"/>
                <w:szCs w:val="24"/>
                <w:lang w:val="ro-RO"/>
              </w:rPr>
              <w:t>otify</w:t>
            </w:r>
            <w:proofErr w:type="spellEnd"/>
            <w:r w:rsidRPr="00E508EB">
              <w:rPr>
                <w:rFonts w:ascii="Times New Roman" w:hAnsi="Times New Roman" w:cs="Times New Roman"/>
                <w:bCs/>
                <w:sz w:val="24"/>
                <w:szCs w:val="24"/>
                <w:lang w:val="ro-RO"/>
              </w:rPr>
              <w:t xml:space="preserve"> prin mecanismul de notificare prin SMS</w:t>
            </w:r>
          </w:p>
        </w:tc>
        <w:tc>
          <w:tcPr>
            <w:tcW w:w="1350" w:type="dxa"/>
          </w:tcPr>
          <w:p w14:paraId="5A0B2634" w14:textId="7F4F59CD"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78C58815"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DPD</w:t>
            </w:r>
          </w:p>
        </w:tc>
        <w:tc>
          <w:tcPr>
            <w:tcW w:w="2610" w:type="dxa"/>
          </w:tcPr>
          <w:p w14:paraId="4D027CBF" w14:textId="29B976A0"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Funcționalit</w:t>
            </w:r>
            <w:r w:rsidRPr="00E508EB">
              <w:rPr>
                <w:rFonts w:ascii="Times New Roman" w:hAnsi="Times New Roman" w:cs="Times New Roman"/>
                <w:sz w:val="24"/>
                <w:szCs w:val="24"/>
                <w:lang w:val="ro-RO"/>
              </w:rPr>
              <w:t xml:space="preserve">atea </w:t>
            </w:r>
            <w:r w:rsidRPr="00E508EB" w:rsidDel="00D65BF1">
              <w:rPr>
                <w:rFonts w:ascii="Times New Roman" w:hAnsi="Times New Roman" w:cs="Times New Roman"/>
                <w:sz w:val="24"/>
                <w:szCs w:val="24"/>
                <w:lang w:val="ro-RO"/>
              </w:rPr>
              <w:t xml:space="preserve">de notificare </w:t>
            </w:r>
            <w:r w:rsidRPr="00E508EB">
              <w:rPr>
                <w:rFonts w:ascii="Times New Roman" w:hAnsi="Times New Roman" w:cs="Times New Roman"/>
                <w:sz w:val="24"/>
                <w:szCs w:val="24"/>
                <w:lang w:val="ro-RO"/>
              </w:rPr>
              <w:t xml:space="preserve">prin sms </w:t>
            </w:r>
            <w:r w:rsidRPr="00E508EB" w:rsidDel="00D65BF1">
              <w:rPr>
                <w:rFonts w:ascii="Times New Roman" w:hAnsi="Times New Roman" w:cs="Times New Roman"/>
                <w:sz w:val="24"/>
                <w:szCs w:val="24"/>
                <w:lang w:val="ro-RO"/>
              </w:rPr>
              <w:t>dezvoltat</w:t>
            </w:r>
            <w:r w:rsidRPr="00E508EB">
              <w:rPr>
                <w:rFonts w:ascii="Times New Roman" w:hAnsi="Times New Roman" w:cs="Times New Roman"/>
                <w:sz w:val="24"/>
                <w:szCs w:val="24"/>
                <w:lang w:val="ro-RO"/>
              </w:rPr>
              <w:t>ă</w:t>
            </w:r>
          </w:p>
          <w:p w14:paraId="7378939C" w14:textId="33E231E2" w:rsidR="00DB5192" w:rsidRPr="00E508EB" w:rsidDel="00D65BF1" w:rsidRDefault="00DB5192" w:rsidP="00DB5192">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Nr de beneficiari integrați cu  </w:t>
            </w:r>
            <w:proofErr w:type="spellStart"/>
            <w:r w:rsidRPr="00E508EB">
              <w:rPr>
                <w:rFonts w:ascii="Times New Roman" w:hAnsi="Times New Roman" w:cs="Times New Roman"/>
                <w:sz w:val="24"/>
                <w:szCs w:val="24"/>
                <w:lang w:val="ro-RO"/>
              </w:rPr>
              <w:t>M</w:t>
            </w:r>
            <w:r w:rsidR="00E2709B" w:rsidRPr="00E508EB">
              <w:rPr>
                <w:rFonts w:ascii="Times New Roman" w:hAnsi="Times New Roman" w:cs="Times New Roman"/>
                <w:sz w:val="24"/>
                <w:szCs w:val="24"/>
                <w:lang w:val="ro-RO"/>
              </w:rPr>
              <w:t>N</w:t>
            </w:r>
            <w:r w:rsidRPr="00E508EB">
              <w:rPr>
                <w:rFonts w:ascii="Times New Roman" w:hAnsi="Times New Roman" w:cs="Times New Roman"/>
                <w:sz w:val="24"/>
                <w:szCs w:val="24"/>
                <w:lang w:val="ro-RO"/>
              </w:rPr>
              <w:t>otify</w:t>
            </w:r>
            <w:proofErr w:type="spellEnd"/>
          </w:p>
        </w:tc>
        <w:tc>
          <w:tcPr>
            <w:tcW w:w="2700" w:type="dxa"/>
          </w:tcPr>
          <w:p w14:paraId="73C3BAE9" w14:textId="77777777" w:rsidR="00DB5192" w:rsidRPr="00E508EB" w:rsidDel="00D65BF1" w:rsidRDefault="00DB5192" w:rsidP="00DB5192">
            <w:pPr>
              <w:tabs>
                <w:tab w:val="left" w:pos="1007"/>
              </w:tabs>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376/2020</w:t>
            </w:r>
          </w:p>
        </w:tc>
        <w:tc>
          <w:tcPr>
            <w:tcW w:w="1350" w:type="dxa"/>
          </w:tcPr>
          <w:p w14:paraId="36E66492" w14:textId="07A06C25" w:rsidR="00DB5192" w:rsidRPr="00E508EB" w:rsidDel="00D65BF1" w:rsidRDefault="00F97179" w:rsidP="00DB5192">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B5192" w:rsidRPr="00E508EB" w:rsidDel="00D65BF1" w14:paraId="6B7A617A" w14:textId="4F110E7E" w:rsidTr="00151762">
        <w:trPr>
          <w:gridAfter w:val="1"/>
          <w:wAfter w:w="12" w:type="dxa"/>
        </w:trPr>
        <w:tc>
          <w:tcPr>
            <w:tcW w:w="4680" w:type="dxa"/>
            <w:gridSpan w:val="2"/>
          </w:tcPr>
          <w:p w14:paraId="4EC31C08" w14:textId="24C6F14A"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E40D90" w:rsidRPr="00E508EB">
              <w:rPr>
                <w:rFonts w:ascii="Times New Roman" w:hAnsi="Times New Roman" w:cs="Times New Roman"/>
                <w:bCs/>
                <w:sz w:val="24"/>
                <w:szCs w:val="24"/>
                <w:lang w:val="ro-RO"/>
              </w:rPr>
              <w:t>36</w:t>
            </w:r>
            <w:r w:rsidRPr="00E508EB" w:rsidDel="00D65BF1">
              <w:rPr>
                <w:rFonts w:ascii="Times New Roman" w:hAnsi="Times New Roman" w:cs="Times New Roman"/>
                <w:bCs/>
                <w:sz w:val="24"/>
                <w:szCs w:val="24"/>
                <w:lang w:val="ro-RO"/>
              </w:rPr>
              <w:t>. Menținerea Sistemului Informațional Automatizat „Registrul Împuternicirilor de reprezentare” (</w:t>
            </w:r>
            <w:proofErr w:type="spellStart"/>
            <w:r w:rsidRPr="00E508EB" w:rsidDel="00D65BF1">
              <w:rPr>
                <w:rFonts w:ascii="Times New Roman" w:hAnsi="Times New Roman" w:cs="Times New Roman"/>
                <w:bCs/>
                <w:sz w:val="24"/>
                <w:szCs w:val="24"/>
                <w:lang w:val="ro-RO"/>
              </w:rPr>
              <w:t>M</w:t>
            </w:r>
            <w:r w:rsidR="001C79B4" w:rsidRPr="00E508EB">
              <w:rPr>
                <w:rFonts w:ascii="Times New Roman" w:hAnsi="Times New Roman" w:cs="Times New Roman"/>
                <w:bCs/>
                <w:sz w:val="24"/>
                <w:szCs w:val="24"/>
                <w:lang w:val="ro-RO"/>
              </w:rPr>
              <w:t>P</w:t>
            </w:r>
            <w:r w:rsidRPr="00E508EB" w:rsidDel="00D65BF1">
              <w:rPr>
                <w:rFonts w:ascii="Times New Roman" w:hAnsi="Times New Roman" w:cs="Times New Roman"/>
                <w:bCs/>
                <w:sz w:val="24"/>
                <w:szCs w:val="24"/>
                <w:lang w:val="ro-RO"/>
              </w:rPr>
              <w:t>ower</w:t>
            </w:r>
            <w:proofErr w:type="spellEnd"/>
            <w:r w:rsidRPr="00E508EB" w:rsidDel="00D65BF1">
              <w:rPr>
                <w:rFonts w:ascii="Times New Roman" w:hAnsi="Times New Roman" w:cs="Times New Roman"/>
                <w:bCs/>
                <w:sz w:val="24"/>
                <w:szCs w:val="24"/>
                <w:lang w:val="ro-RO"/>
              </w:rPr>
              <w:t>) prin adăugarea de noi tipuri de împuterniciri</w:t>
            </w:r>
          </w:p>
        </w:tc>
        <w:tc>
          <w:tcPr>
            <w:tcW w:w="1350" w:type="dxa"/>
          </w:tcPr>
          <w:p w14:paraId="2E174795" w14:textId="1CCA05CB"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4E21EF74" w14:textId="2D6CEC5B"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DPD</w:t>
            </w:r>
          </w:p>
        </w:tc>
        <w:tc>
          <w:tcPr>
            <w:tcW w:w="2610" w:type="dxa"/>
          </w:tcPr>
          <w:p w14:paraId="06EC0432" w14:textId="4A545281"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tipuri de împuterniciri adiționale la cele existente.</w:t>
            </w:r>
          </w:p>
          <w:p w14:paraId="2769977B" w14:textId="4659BA74" w:rsidR="00DB5192" w:rsidRPr="00E508EB" w:rsidDel="00D65BF1" w:rsidRDefault="00DB5192" w:rsidP="00DB5192">
            <w:pPr>
              <w:rPr>
                <w:rFonts w:ascii="Times New Roman" w:hAnsi="Times New Roman" w:cs="Times New Roman"/>
                <w:sz w:val="24"/>
                <w:szCs w:val="24"/>
                <w:lang w:val="ro-RO"/>
              </w:rPr>
            </w:pPr>
          </w:p>
        </w:tc>
        <w:tc>
          <w:tcPr>
            <w:tcW w:w="2700" w:type="dxa"/>
          </w:tcPr>
          <w:p w14:paraId="18E50EB2" w14:textId="7F686D66" w:rsidR="00DB5192" w:rsidRPr="00E508EB" w:rsidDel="00D65BF1" w:rsidRDefault="00DB5192" w:rsidP="00DB5192">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nr.375/2020</w:t>
            </w:r>
          </w:p>
        </w:tc>
        <w:tc>
          <w:tcPr>
            <w:tcW w:w="1350" w:type="dxa"/>
          </w:tcPr>
          <w:p w14:paraId="2671814E" w14:textId="7F236930" w:rsidR="00DB5192" w:rsidRPr="00E508EB" w:rsidDel="00D65BF1" w:rsidRDefault="001D3844" w:rsidP="00DB5192">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B5192" w:rsidRPr="00E508EB" w:rsidDel="00D65BF1" w14:paraId="1CB3135E" w14:textId="37B7D2EB" w:rsidTr="00151762">
        <w:trPr>
          <w:gridAfter w:val="1"/>
          <w:wAfter w:w="12" w:type="dxa"/>
        </w:trPr>
        <w:tc>
          <w:tcPr>
            <w:tcW w:w="4680" w:type="dxa"/>
            <w:gridSpan w:val="2"/>
          </w:tcPr>
          <w:p w14:paraId="35C758AB" w14:textId="0C875751"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E40D90" w:rsidRPr="00E508EB">
              <w:rPr>
                <w:rFonts w:ascii="Times New Roman" w:hAnsi="Times New Roman" w:cs="Times New Roman"/>
                <w:bCs/>
                <w:sz w:val="24"/>
                <w:szCs w:val="24"/>
                <w:lang w:val="ro-RO"/>
              </w:rPr>
              <w:t>37</w:t>
            </w:r>
            <w:r w:rsidRPr="00E508EB" w:rsidDel="00D65BF1">
              <w:rPr>
                <w:rFonts w:ascii="Times New Roman" w:hAnsi="Times New Roman" w:cs="Times New Roman"/>
                <w:bCs/>
                <w:sz w:val="24"/>
                <w:szCs w:val="24"/>
                <w:lang w:val="ro-RO"/>
              </w:rPr>
              <w:t>. Menținerea Platformei guvernamentale de instruire la distanță (e-</w:t>
            </w:r>
            <w:proofErr w:type="spellStart"/>
            <w:r w:rsidRPr="00E508EB" w:rsidDel="00D65BF1">
              <w:rPr>
                <w:rFonts w:ascii="Times New Roman" w:hAnsi="Times New Roman" w:cs="Times New Roman"/>
                <w:bCs/>
                <w:sz w:val="24"/>
                <w:szCs w:val="24"/>
                <w:lang w:val="ro-RO"/>
              </w:rPr>
              <w:t>Learning</w:t>
            </w:r>
            <w:proofErr w:type="spellEnd"/>
            <w:r w:rsidRPr="00E508EB" w:rsidDel="00D65BF1">
              <w:rPr>
                <w:rFonts w:ascii="Times New Roman" w:hAnsi="Times New Roman" w:cs="Times New Roman"/>
                <w:bCs/>
                <w:sz w:val="24"/>
                <w:szCs w:val="24"/>
                <w:lang w:val="ro-RO"/>
              </w:rPr>
              <w:t>) prin adăugarea de noi cursuri</w:t>
            </w:r>
          </w:p>
        </w:tc>
        <w:tc>
          <w:tcPr>
            <w:tcW w:w="1350" w:type="dxa"/>
          </w:tcPr>
          <w:p w14:paraId="3BA157D0" w14:textId="34F46EC6"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37B2892D"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DPD</w:t>
            </w:r>
          </w:p>
          <w:p w14:paraId="5745492E" w14:textId="77777777" w:rsidR="00DB5192" w:rsidRPr="00E508EB" w:rsidDel="00D65BF1" w:rsidRDefault="00DB5192" w:rsidP="00DB5192">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CIFGD</w:t>
            </w:r>
          </w:p>
        </w:tc>
        <w:tc>
          <w:tcPr>
            <w:tcW w:w="2610" w:type="dxa"/>
          </w:tcPr>
          <w:p w14:paraId="18154EA4" w14:textId="3972C918" w:rsidR="00DB5192" w:rsidRPr="00E508EB" w:rsidDel="00D65BF1" w:rsidRDefault="00DB5192" w:rsidP="00DB5192">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Cel puțin 4 cursuri ale AGE și 3 cursuri externe </w:t>
            </w:r>
            <w:r w:rsidRPr="00E508EB" w:rsidDel="00D65BF1">
              <w:rPr>
                <w:rFonts w:ascii="Times New Roman" w:hAnsi="Times New Roman" w:cs="Times New Roman"/>
                <w:sz w:val="24"/>
                <w:szCs w:val="24"/>
                <w:lang w:val="ro-RO"/>
              </w:rPr>
              <w:t>noi elaborate și disponibile pe platformă</w:t>
            </w:r>
          </w:p>
        </w:tc>
        <w:tc>
          <w:tcPr>
            <w:tcW w:w="2700" w:type="dxa"/>
          </w:tcPr>
          <w:p w14:paraId="0476B6C2" w14:textId="77777777" w:rsidR="00DB5192" w:rsidRPr="00E508EB" w:rsidDel="00D65BF1" w:rsidRDefault="00DB5192" w:rsidP="00DB5192">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nr.411/2020</w:t>
            </w:r>
          </w:p>
        </w:tc>
        <w:tc>
          <w:tcPr>
            <w:tcW w:w="1350" w:type="dxa"/>
          </w:tcPr>
          <w:p w14:paraId="594DE766" w14:textId="77777777" w:rsidR="00DB5192" w:rsidRPr="00E508EB" w:rsidDel="00D65BF1" w:rsidRDefault="00DB5192" w:rsidP="00DB5192">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DB5192" w:rsidRPr="00E508EB" w:rsidDel="00D65BF1" w14:paraId="3D106433" w14:textId="726433C3" w:rsidTr="00151762">
        <w:trPr>
          <w:gridAfter w:val="1"/>
          <w:wAfter w:w="12" w:type="dxa"/>
        </w:trPr>
        <w:tc>
          <w:tcPr>
            <w:tcW w:w="4680" w:type="dxa"/>
            <w:gridSpan w:val="2"/>
          </w:tcPr>
          <w:p w14:paraId="589BB8B1" w14:textId="3F2D8216"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425D4D" w:rsidRPr="00E508EB">
              <w:rPr>
                <w:rFonts w:ascii="Times New Roman" w:hAnsi="Times New Roman" w:cs="Times New Roman"/>
                <w:bCs/>
                <w:sz w:val="24"/>
                <w:szCs w:val="24"/>
                <w:lang w:val="ro-RO"/>
              </w:rPr>
              <w:t>3</w:t>
            </w:r>
            <w:r w:rsidR="00E40D90" w:rsidRPr="00E508EB">
              <w:rPr>
                <w:rFonts w:ascii="Times New Roman" w:hAnsi="Times New Roman" w:cs="Times New Roman"/>
                <w:bCs/>
                <w:sz w:val="24"/>
                <w:szCs w:val="24"/>
                <w:lang w:val="ro-RO"/>
              </w:rPr>
              <w:t>8</w:t>
            </w:r>
            <w:r w:rsidRPr="00E508EB" w:rsidDel="00D65BF1">
              <w:rPr>
                <w:rFonts w:ascii="Times New Roman" w:hAnsi="Times New Roman" w:cs="Times New Roman"/>
                <w:bCs/>
                <w:sz w:val="24"/>
                <w:szCs w:val="24"/>
                <w:lang w:val="ro-RO"/>
              </w:rPr>
              <w:t>. Dezvoltarea Portalului guvernamental al antreprenorului cu blocuri noi de date</w:t>
            </w:r>
          </w:p>
        </w:tc>
        <w:tc>
          <w:tcPr>
            <w:tcW w:w="1350" w:type="dxa"/>
          </w:tcPr>
          <w:p w14:paraId="690947DF" w14:textId="6649F099"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6FBC39D8" w14:textId="5E918F1D" w:rsidR="00DB5192" w:rsidRPr="00E508EB" w:rsidDel="00D65BF1" w:rsidRDefault="00DB5192" w:rsidP="00DB5192">
            <w:pPr>
              <w:jc w:val="center"/>
              <w:rPr>
                <w:rFonts w:ascii="Times New Roman" w:hAnsi="Times New Roman" w:cs="Times New Roman"/>
                <w:sz w:val="24"/>
                <w:szCs w:val="24"/>
                <w:lang w:val="ro-RO"/>
              </w:rPr>
            </w:pPr>
            <w:r w:rsidRPr="00E508EB">
              <w:rPr>
                <w:rFonts w:ascii="Times New Roman" w:hAnsi="Times New Roman" w:cs="Times New Roman"/>
                <w:bCs/>
                <w:sz w:val="24"/>
                <w:szCs w:val="24"/>
                <w:lang w:val="ro-RO"/>
              </w:rPr>
              <w:t>DPD</w:t>
            </w:r>
          </w:p>
          <w:p w14:paraId="24173398" w14:textId="6A961B9D" w:rsidR="00DB5192" w:rsidRPr="00E508EB" w:rsidDel="00D65BF1" w:rsidRDefault="00DB5192" w:rsidP="00DB5192">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SSDI</w:t>
            </w:r>
          </w:p>
        </w:tc>
        <w:tc>
          <w:tcPr>
            <w:tcW w:w="2610" w:type="dxa"/>
          </w:tcPr>
          <w:p w14:paraId="417D3EE2" w14:textId="5E718389"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de blocuri noi de date disponibile pe Portalul guvernamental al antreprenorului.</w:t>
            </w:r>
          </w:p>
        </w:tc>
        <w:tc>
          <w:tcPr>
            <w:tcW w:w="2700" w:type="dxa"/>
          </w:tcPr>
          <w:p w14:paraId="7CE24B93" w14:textId="77777777" w:rsidR="00DB5192" w:rsidRPr="00E508EB" w:rsidDel="00D65BF1" w:rsidRDefault="00DB5192" w:rsidP="00DB5192">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nr.412/2020</w:t>
            </w:r>
          </w:p>
        </w:tc>
        <w:tc>
          <w:tcPr>
            <w:tcW w:w="1350" w:type="dxa"/>
          </w:tcPr>
          <w:p w14:paraId="107A40B0" w14:textId="4FE460A8" w:rsidR="00DB5192" w:rsidRPr="00E508EB" w:rsidDel="00D65BF1" w:rsidRDefault="00F97179" w:rsidP="00DB5192">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B5192" w:rsidRPr="00E508EB" w:rsidDel="00D65BF1" w14:paraId="56978A54" w14:textId="78427701" w:rsidTr="00151762">
        <w:trPr>
          <w:gridAfter w:val="1"/>
          <w:wAfter w:w="12" w:type="dxa"/>
        </w:trPr>
        <w:tc>
          <w:tcPr>
            <w:tcW w:w="4680" w:type="dxa"/>
            <w:gridSpan w:val="2"/>
          </w:tcPr>
          <w:p w14:paraId="20EDF49C" w14:textId="075CDEA2" w:rsidR="00DB5192" w:rsidRPr="00E508EB" w:rsidDel="00D65BF1" w:rsidRDefault="00DB5192" w:rsidP="00DB5192">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3.</w:t>
            </w:r>
            <w:r w:rsidR="00425D4D" w:rsidRPr="00E508EB">
              <w:rPr>
                <w:rFonts w:ascii="Times New Roman" w:hAnsi="Times New Roman" w:cs="Times New Roman"/>
                <w:bCs/>
                <w:sz w:val="24"/>
                <w:szCs w:val="24"/>
                <w:lang w:val="ro-RO"/>
              </w:rPr>
              <w:t>3</w:t>
            </w:r>
            <w:r w:rsidR="00E40D90" w:rsidRPr="00E508EB">
              <w:rPr>
                <w:rFonts w:ascii="Times New Roman" w:hAnsi="Times New Roman" w:cs="Times New Roman"/>
                <w:bCs/>
                <w:sz w:val="24"/>
                <w:szCs w:val="24"/>
                <w:lang w:val="ro-RO"/>
              </w:rPr>
              <w:t>9</w:t>
            </w:r>
            <w:r w:rsidRPr="00E508EB" w:rsidDel="00D65BF1">
              <w:rPr>
                <w:rFonts w:ascii="Times New Roman" w:hAnsi="Times New Roman" w:cs="Times New Roman"/>
                <w:bCs/>
                <w:sz w:val="24"/>
                <w:szCs w:val="24"/>
                <w:lang w:val="ro-RO"/>
              </w:rPr>
              <w:t>. Dezvoltarea Portalului guvernamental al cetățeanului cu blocuri noi de date</w:t>
            </w:r>
          </w:p>
        </w:tc>
        <w:tc>
          <w:tcPr>
            <w:tcW w:w="1350" w:type="dxa"/>
          </w:tcPr>
          <w:p w14:paraId="63CDDA17" w14:textId="77777777" w:rsidR="00DB5192" w:rsidRPr="00E508EB" w:rsidDel="00D65BF1" w:rsidRDefault="00DB5192" w:rsidP="00DB5192">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1245931E" w14:textId="37097E4C" w:rsidR="00DB5192" w:rsidRPr="00E508EB" w:rsidDel="00D65BF1" w:rsidRDefault="00DB5192" w:rsidP="00DB5192">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DPD</w:t>
            </w:r>
          </w:p>
          <w:p w14:paraId="6B3480E4" w14:textId="62D8269A" w:rsidR="00DB5192" w:rsidRPr="00E508EB" w:rsidDel="00D65BF1" w:rsidRDefault="00DB5192" w:rsidP="00DB5192">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SSDI</w:t>
            </w:r>
          </w:p>
        </w:tc>
        <w:tc>
          <w:tcPr>
            <w:tcW w:w="2610" w:type="dxa"/>
          </w:tcPr>
          <w:p w14:paraId="666B7058" w14:textId="3F5B55A6" w:rsidR="00DB5192" w:rsidRPr="00E508EB" w:rsidDel="00D65BF1" w:rsidRDefault="00DB5192" w:rsidP="00DB5192">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de blocuri noi de date disponibile pe Portalul guvernamental al cetățeanului.</w:t>
            </w:r>
          </w:p>
        </w:tc>
        <w:tc>
          <w:tcPr>
            <w:tcW w:w="2700" w:type="dxa"/>
          </w:tcPr>
          <w:p w14:paraId="42C1C99E" w14:textId="77777777" w:rsidR="00DB5192" w:rsidRPr="00E508EB" w:rsidDel="00D65BF1" w:rsidRDefault="00DB5192" w:rsidP="00DB5192">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nr.413/2020</w:t>
            </w:r>
          </w:p>
        </w:tc>
        <w:tc>
          <w:tcPr>
            <w:tcW w:w="1350" w:type="dxa"/>
          </w:tcPr>
          <w:p w14:paraId="1F609096" w14:textId="10D598EA" w:rsidR="00DB5192" w:rsidRPr="00E508EB" w:rsidDel="00D65BF1" w:rsidRDefault="00F97179" w:rsidP="00DB5192">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5D2EF3" w:rsidRPr="00E508EB" w:rsidDel="00D65BF1" w14:paraId="33F53873" w14:textId="77777777" w:rsidTr="00151762">
        <w:trPr>
          <w:gridAfter w:val="1"/>
          <w:wAfter w:w="12" w:type="dxa"/>
        </w:trPr>
        <w:tc>
          <w:tcPr>
            <w:tcW w:w="4680" w:type="dxa"/>
            <w:gridSpan w:val="2"/>
          </w:tcPr>
          <w:p w14:paraId="7A703EC0" w14:textId="625E7FA6" w:rsidR="005D2EF3" w:rsidRPr="00E508EB" w:rsidDel="00D65BF1" w:rsidRDefault="005D2EF3" w:rsidP="00DB5192">
            <w:pPr>
              <w:jc w:val="both"/>
              <w:rPr>
                <w:rFonts w:ascii="Times New Roman" w:hAnsi="Times New Roman" w:cs="Times New Roman"/>
                <w:bCs/>
                <w:sz w:val="24"/>
                <w:szCs w:val="24"/>
                <w:lang w:val="ro-RO"/>
              </w:rPr>
            </w:pPr>
            <w:r w:rsidRPr="00E508EB">
              <w:rPr>
                <w:rFonts w:ascii="Times New Roman" w:hAnsi="Times New Roman" w:cs="Times New Roman"/>
                <w:bCs/>
                <w:sz w:val="24"/>
                <w:szCs w:val="24"/>
                <w:lang w:val="ro-RO"/>
              </w:rPr>
              <w:t>3.</w:t>
            </w:r>
            <w:r w:rsidR="00E40D90" w:rsidRPr="00E508EB">
              <w:rPr>
                <w:rFonts w:ascii="Times New Roman" w:hAnsi="Times New Roman" w:cs="Times New Roman"/>
                <w:bCs/>
                <w:sz w:val="24"/>
                <w:szCs w:val="24"/>
                <w:lang w:val="ro-RO"/>
              </w:rPr>
              <w:t>40</w:t>
            </w:r>
            <w:r w:rsidRPr="00E508EB">
              <w:rPr>
                <w:rFonts w:ascii="Times New Roman" w:hAnsi="Times New Roman" w:cs="Times New Roman"/>
                <w:bCs/>
                <w:sz w:val="24"/>
                <w:szCs w:val="24"/>
                <w:lang w:val="ro-RO"/>
              </w:rPr>
              <w:t>.</w:t>
            </w:r>
            <w:r w:rsidR="00E2709B" w:rsidRPr="00E508EB">
              <w:rPr>
                <w:rFonts w:ascii="Times New Roman" w:hAnsi="Times New Roman" w:cs="Times New Roman"/>
                <w:bCs/>
                <w:sz w:val="24"/>
                <w:szCs w:val="24"/>
                <w:lang w:val="ro-RO"/>
              </w:rPr>
              <w:t xml:space="preserve"> </w:t>
            </w:r>
            <w:r w:rsidRPr="00E508EB">
              <w:rPr>
                <w:rFonts w:ascii="Times New Roman" w:hAnsi="Times New Roman" w:cs="Times New Roman"/>
                <w:bCs/>
                <w:sz w:val="24"/>
                <w:szCs w:val="24"/>
                <w:lang w:val="ro-RO"/>
              </w:rPr>
              <w:t>Dezvoltarea serviciului guvernamental de plăți electronice (</w:t>
            </w:r>
            <w:proofErr w:type="spellStart"/>
            <w:r w:rsidRPr="00E508EB">
              <w:rPr>
                <w:rFonts w:ascii="Times New Roman" w:hAnsi="Times New Roman" w:cs="Times New Roman"/>
                <w:bCs/>
                <w:sz w:val="24"/>
                <w:szCs w:val="24"/>
                <w:lang w:val="ro-RO"/>
              </w:rPr>
              <w:t>MPay</w:t>
            </w:r>
            <w:proofErr w:type="spellEnd"/>
            <w:r w:rsidRPr="00E508EB">
              <w:rPr>
                <w:rFonts w:ascii="Times New Roman" w:hAnsi="Times New Roman" w:cs="Times New Roman"/>
                <w:bCs/>
                <w:sz w:val="24"/>
                <w:szCs w:val="24"/>
                <w:lang w:val="ro-RO"/>
              </w:rPr>
              <w:t xml:space="preserve">) cu funcționalitatea de încasare a plăților comunale și </w:t>
            </w:r>
            <w:proofErr w:type="spellStart"/>
            <w:r w:rsidRPr="00E508EB">
              <w:rPr>
                <w:rFonts w:ascii="Times New Roman" w:hAnsi="Times New Roman" w:cs="Times New Roman"/>
                <w:bCs/>
                <w:sz w:val="24"/>
                <w:szCs w:val="24"/>
                <w:lang w:val="ro-RO"/>
              </w:rPr>
              <w:t>necomunale</w:t>
            </w:r>
            <w:proofErr w:type="spellEnd"/>
          </w:p>
        </w:tc>
        <w:tc>
          <w:tcPr>
            <w:tcW w:w="1350" w:type="dxa"/>
          </w:tcPr>
          <w:p w14:paraId="3F244C8D" w14:textId="6F05336B" w:rsidR="005D2EF3" w:rsidRPr="00E508EB" w:rsidDel="00D65BF1" w:rsidRDefault="005D2EF3" w:rsidP="00DB5192">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Septembrie</w:t>
            </w:r>
          </w:p>
        </w:tc>
        <w:tc>
          <w:tcPr>
            <w:tcW w:w="1710" w:type="dxa"/>
          </w:tcPr>
          <w:p w14:paraId="6E99A05A" w14:textId="1B63A620" w:rsidR="005D2EF3" w:rsidRPr="00E508EB" w:rsidRDefault="005D2EF3" w:rsidP="00DB5192">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SGPE</w:t>
            </w:r>
          </w:p>
        </w:tc>
        <w:tc>
          <w:tcPr>
            <w:tcW w:w="2610" w:type="dxa"/>
          </w:tcPr>
          <w:p w14:paraId="16A98273" w14:textId="722CA299" w:rsidR="005D2EF3" w:rsidRPr="00E508EB" w:rsidDel="00D65BF1" w:rsidRDefault="005D2EF3" w:rsidP="00DB5192">
            <w:pPr>
              <w:rPr>
                <w:rFonts w:ascii="Times New Roman" w:hAnsi="Times New Roman" w:cs="Times New Roman"/>
                <w:sz w:val="24"/>
                <w:szCs w:val="24"/>
                <w:lang w:val="ro-RO"/>
              </w:rPr>
            </w:pPr>
            <w:r w:rsidRPr="00E508EB">
              <w:rPr>
                <w:rFonts w:ascii="Times New Roman" w:hAnsi="Times New Roman" w:cs="Times New Roman"/>
                <w:sz w:val="24"/>
                <w:szCs w:val="24"/>
                <w:lang w:val="ro-RO"/>
              </w:rPr>
              <w:t xml:space="preserve">Serviciul dezvoltat cu funcționalitatea de încasare a plăților comunale și </w:t>
            </w:r>
            <w:proofErr w:type="spellStart"/>
            <w:r w:rsidRPr="00E508EB">
              <w:rPr>
                <w:rFonts w:ascii="Times New Roman" w:hAnsi="Times New Roman" w:cs="Times New Roman"/>
                <w:sz w:val="24"/>
                <w:szCs w:val="24"/>
                <w:lang w:val="ro-RO"/>
              </w:rPr>
              <w:t>necomunale</w:t>
            </w:r>
            <w:proofErr w:type="spellEnd"/>
          </w:p>
        </w:tc>
        <w:tc>
          <w:tcPr>
            <w:tcW w:w="2700" w:type="dxa"/>
          </w:tcPr>
          <w:p w14:paraId="03A55405" w14:textId="77777777" w:rsidR="005D2EF3" w:rsidRPr="00E508EB" w:rsidRDefault="005D2EF3" w:rsidP="005D2EF3">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Hotărârea Guvernului</w:t>
            </w:r>
          </w:p>
          <w:p w14:paraId="7FFE4306" w14:textId="7895059A" w:rsidR="005D2EF3" w:rsidRPr="00E508EB" w:rsidDel="00D65BF1" w:rsidRDefault="005D2EF3" w:rsidP="005D2EF3">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nr.712/2020</w:t>
            </w:r>
          </w:p>
        </w:tc>
        <w:tc>
          <w:tcPr>
            <w:tcW w:w="1350" w:type="dxa"/>
          </w:tcPr>
          <w:p w14:paraId="585E47CC" w14:textId="0A779A2A" w:rsidR="005D2EF3" w:rsidRPr="00E508EB" w:rsidDel="00D65BF1" w:rsidRDefault="005D2EF3" w:rsidP="00DB5192">
            <w:pPr>
              <w:tabs>
                <w:tab w:val="left" w:pos="1007"/>
              </w:tabs>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MGSP</w:t>
            </w:r>
          </w:p>
        </w:tc>
      </w:tr>
      <w:tr w:rsidR="00CA3B49" w:rsidRPr="00E508EB" w:rsidDel="00D65BF1" w14:paraId="286C91EE" w14:textId="098D6A16" w:rsidTr="00151762">
        <w:tc>
          <w:tcPr>
            <w:tcW w:w="14412" w:type="dxa"/>
            <w:gridSpan w:val="8"/>
            <w:shd w:val="clear" w:color="auto" w:fill="DAEEF3" w:themeFill="accent5" w:themeFillTint="33"/>
          </w:tcPr>
          <w:p w14:paraId="0F902874" w14:textId="343A43F1" w:rsidR="00CA3B49" w:rsidRPr="00E508EB" w:rsidDel="00D65BF1" w:rsidRDefault="00CA3B49" w:rsidP="00CA3B49">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lastRenderedPageBreak/>
              <w:t>Obiectivul nr.4: Dezvoltarea e-democrației și reducerea decalajului digital</w:t>
            </w:r>
          </w:p>
        </w:tc>
      </w:tr>
      <w:tr w:rsidR="00CA3B49" w:rsidRPr="00E508EB" w:rsidDel="00D65BF1" w14:paraId="1F2BA56C" w14:textId="49A4AC64" w:rsidTr="00151762">
        <w:tc>
          <w:tcPr>
            <w:tcW w:w="14412" w:type="dxa"/>
            <w:gridSpan w:val="8"/>
            <w:shd w:val="clear" w:color="auto" w:fill="D9D9D9" w:themeFill="background1" w:themeFillShade="D9"/>
          </w:tcPr>
          <w:p w14:paraId="2EEDD1E7" w14:textId="403001BF" w:rsidR="00CA3B49" w:rsidRPr="00E508EB" w:rsidDel="00D65BF1" w:rsidRDefault="00CA3B49" w:rsidP="00CA3B49">
            <w:pPr>
              <w:jc w:val="both"/>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interne:</w:t>
            </w:r>
          </w:p>
          <w:p w14:paraId="5704D521" w14:textId="6EDC238D" w:rsidR="00CA3B49" w:rsidRPr="00E508EB" w:rsidRDefault="00CA3B49" w:rsidP="00CA3B49">
            <w:pPr>
              <w:jc w:val="both"/>
              <w:rPr>
                <w:rFonts w:ascii="Times New Roman" w:hAnsi="Times New Roman" w:cs="Times New Roman"/>
                <w:sz w:val="24"/>
                <w:szCs w:val="24"/>
                <w:lang w:val="ro-RO"/>
              </w:rPr>
            </w:pPr>
            <w:r w:rsidRPr="00E508EB">
              <w:rPr>
                <w:rFonts w:ascii="Times New Roman" w:hAnsi="Times New Roman" w:cs="Times New Roman"/>
                <w:sz w:val="24"/>
                <w:szCs w:val="24"/>
                <w:lang w:val="ro-RO"/>
              </w:rPr>
              <w:t>1. Insuficiență de resurse financiare și umane</w:t>
            </w:r>
            <w:r w:rsidR="000C3C27" w:rsidRPr="00E508EB">
              <w:rPr>
                <w:rFonts w:ascii="Times New Roman" w:hAnsi="Times New Roman" w:cs="Times New Roman"/>
                <w:sz w:val="24"/>
                <w:szCs w:val="24"/>
                <w:lang w:val="ro-RO"/>
              </w:rPr>
              <w:t>.</w:t>
            </w:r>
            <w:r w:rsidRPr="00E508EB">
              <w:rPr>
                <w:rFonts w:ascii="Times New Roman" w:hAnsi="Times New Roman" w:cs="Times New Roman"/>
                <w:sz w:val="24"/>
                <w:szCs w:val="24"/>
                <w:lang w:val="ro-RO"/>
              </w:rPr>
              <w:t xml:space="preserve"> </w:t>
            </w:r>
          </w:p>
          <w:p w14:paraId="43B60B29" w14:textId="0E4CCF83" w:rsidR="00CA3B49" w:rsidRPr="00E508EB" w:rsidDel="00D65BF1" w:rsidRDefault="00CA3B49" w:rsidP="00CA3B49">
            <w:pPr>
              <w:jc w:val="both"/>
              <w:rPr>
                <w:rFonts w:ascii="Times New Roman" w:hAnsi="Times New Roman" w:cs="Times New Roman"/>
                <w:sz w:val="24"/>
                <w:szCs w:val="24"/>
                <w:lang w:val="ro-RO"/>
              </w:rPr>
            </w:pPr>
            <w:r w:rsidRPr="00E508EB">
              <w:rPr>
                <w:rFonts w:ascii="Times New Roman" w:hAnsi="Times New Roman" w:cs="Times New Roman"/>
                <w:sz w:val="24"/>
                <w:szCs w:val="24"/>
                <w:lang w:val="ro-RO"/>
              </w:rPr>
              <w:t>2. Tergiversarea procedurilor de achiziții necesare pentru realizarea activităților planificate</w:t>
            </w:r>
            <w:r w:rsidR="000C3C27" w:rsidRPr="00E508EB">
              <w:rPr>
                <w:rFonts w:ascii="Times New Roman" w:hAnsi="Times New Roman" w:cs="Times New Roman"/>
                <w:sz w:val="24"/>
                <w:szCs w:val="24"/>
                <w:lang w:val="ro-RO"/>
              </w:rPr>
              <w:t>.</w:t>
            </w:r>
          </w:p>
          <w:p w14:paraId="72C43F09" w14:textId="33C18EA9" w:rsidR="00CA3B49" w:rsidRPr="00E508EB" w:rsidRDefault="00CA3B49" w:rsidP="00CA3B49">
            <w:pPr>
              <w:rPr>
                <w:rFonts w:ascii="Times New Roman" w:hAnsi="Times New Roman" w:cs="Times New Roman"/>
                <w:sz w:val="24"/>
                <w:szCs w:val="24"/>
                <w:lang w:val="ro-RO"/>
              </w:rPr>
            </w:pPr>
            <w:r w:rsidRPr="00E508EB">
              <w:rPr>
                <w:rFonts w:ascii="Times New Roman" w:hAnsi="Times New Roman" w:cs="Times New Roman"/>
                <w:sz w:val="24"/>
                <w:szCs w:val="24"/>
                <w:lang w:val="ro-RO"/>
              </w:rPr>
              <w:t>3. Calitatea proastă a livrabilelor recepționate de la agenții contractați</w:t>
            </w:r>
            <w:r w:rsidR="000C3C27" w:rsidRPr="00E508EB">
              <w:rPr>
                <w:rFonts w:ascii="Times New Roman" w:hAnsi="Times New Roman" w:cs="Times New Roman"/>
                <w:sz w:val="24"/>
                <w:szCs w:val="24"/>
                <w:lang w:val="ro-RO"/>
              </w:rPr>
              <w:t>.</w:t>
            </w:r>
          </w:p>
          <w:p w14:paraId="65F5446B" w14:textId="033A6869" w:rsidR="00CA3B49" w:rsidRPr="00E508EB" w:rsidDel="00D65BF1" w:rsidRDefault="00CA3B49" w:rsidP="00CA3B49">
            <w:pPr>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externe:</w:t>
            </w:r>
          </w:p>
          <w:p w14:paraId="300F40FD" w14:textId="238ABA78" w:rsidR="00CA3B49" w:rsidRPr="00E508EB" w:rsidDel="00D65BF1" w:rsidRDefault="00CA3B49" w:rsidP="00CA3B49">
            <w:pPr>
              <w:jc w:val="both"/>
              <w:rPr>
                <w:rFonts w:ascii="Times New Roman" w:hAnsi="Times New Roman" w:cs="Times New Roman"/>
                <w:b/>
                <w:bCs/>
                <w:sz w:val="24"/>
                <w:szCs w:val="24"/>
                <w:lang w:val="ro-RO"/>
              </w:rPr>
            </w:pPr>
            <w:r w:rsidRPr="00E508EB">
              <w:rPr>
                <w:rFonts w:ascii="Times New Roman" w:hAnsi="Times New Roman" w:cs="Times New Roman"/>
                <w:sz w:val="24"/>
                <w:szCs w:val="24"/>
                <w:lang w:val="ro-RO"/>
              </w:rPr>
              <w:t>1.</w:t>
            </w:r>
            <w:r w:rsidRPr="00E508EB">
              <w:rPr>
                <w:rFonts w:ascii="Times New Roman" w:hAnsi="Times New Roman" w:cs="Times New Roman"/>
                <w:sz w:val="24"/>
                <w:szCs w:val="24"/>
                <w:lang w:val="ro-RO" w:eastAsia="ro-RO"/>
              </w:rPr>
              <w:t xml:space="preserve"> Lipsă de cooperare sau receptivitate redusă din partea partenerilor față de inițiativele AGE privind organizarea activităților comune</w:t>
            </w:r>
            <w:r w:rsidR="000C3C27" w:rsidRPr="00E508EB">
              <w:rPr>
                <w:rFonts w:ascii="Times New Roman" w:hAnsi="Times New Roman" w:cs="Times New Roman"/>
                <w:sz w:val="24"/>
                <w:szCs w:val="24"/>
                <w:lang w:val="ro-RO" w:eastAsia="ro-RO"/>
              </w:rPr>
              <w:t>.</w:t>
            </w:r>
          </w:p>
          <w:p w14:paraId="0D4EB2BD" w14:textId="1C20559A" w:rsidR="00CA3B49" w:rsidRPr="00E508EB" w:rsidDel="00D65BF1" w:rsidRDefault="00CA3B49" w:rsidP="00CA3B49">
            <w:pPr>
              <w:jc w:val="both"/>
              <w:rPr>
                <w:rFonts w:ascii="Times New Roman" w:hAnsi="Times New Roman" w:cs="Times New Roman"/>
                <w:i/>
                <w:iCs/>
                <w:sz w:val="24"/>
                <w:szCs w:val="24"/>
                <w:lang w:val="ro-RO" w:eastAsia="ro-RO"/>
              </w:rPr>
            </w:pPr>
            <w:r w:rsidRPr="00E508EB">
              <w:rPr>
                <w:rFonts w:ascii="Times New Roman" w:hAnsi="Times New Roman" w:cs="Times New Roman"/>
                <w:sz w:val="24"/>
                <w:szCs w:val="24"/>
                <w:lang w:val="ro-RO" w:eastAsia="ro-RO"/>
              </w:rPr>
              <w:t>2. Situația epidemiologică complicată, care ar face imposibilă desfășurarea activităților planificate</w:t>
            </w:r>
            <w:r w:rsidR="000C3C27" w:rsidRPr="00E508EB">
              <w:rPr>
                <w:rFonts w:ascii="Times New Roman" w:hAnsi="Times New Roman" w:cs="Times New Roman"/>
                <w:sz w:val="24"/>
                <w:szCs w:val="24"/>
                <w:lang w:val="ro-RO" w:eastAsia="ro-RO"/>
              </w:rPr>
              <w:t>.</w:t>
            </w:r>
          </w:p>
        </w:tc>
      </w:tr>
      <w:tr w:rsidR="00CA3B49" w:rsidRPr="00E508EB" w:rsidDel="00D65BF1" w14:paraId="5CC417C4" w14:textId="29E4036D" w:rsidTr="00151762">
        <w:trPr>
          <w:gridAfter w:val="1"/>
          <w:wAfter w:w="12" w:type="dxa"/>
        </w:trPr>
        <w:tc>
          <w:tcPr>
            <w:tcW w:w="4680" w:type="dxa"/>
            <w:gridSpan w:val="2"/>
          </w:tcPr>
          <w:p w14:paraId="3DFA0B78" w14:textId="74E59FAA"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4.1. Acordarea suportului ME și MEC la elaborarea Programului privind organizarea și desfășurarea campaniilor de reducere a decalajului digital și dezvoltarea competențelor IT</w:t>
            </w:r>
          </w:p>
        </w:tc>
        <w:tc>
          <w:tcPr>
            <w:tcW w:w="1350" w:type="dxa"/>
          </w:tcPr>
          <w:p w14:paraId="10582562" w14:textId="34C9D4EB"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Februarie</w:t>
            </w:r>
          </w:p>
        </w:tc>
        <w:tc>
          <w:tcPr>
            <w:tcW w:w="1710" w:type="dxa"/>
          </w:tcPr>
          <w:p w14:paraId="515BC0AE" w14:textId="5AC62650"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CIFGD</w:t>
            </w:r>
          </w:p>
          <w:p w14:paraId="4BB33E0E" w14:textId="7777777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SRPP</w:t>
            </w:r>
          </w:p>
          <w:p w14:paraId="209EEBE8" w14:textId="7EB8C1E5" w:rsidR="00CA3B49" w:rsidRPr="00E508EB" w:rsidDel="00D65BF1" w:rsidRDefault="00CA3B49" w:rsidP="00CA3B49">
            <w:pPr>
              <w:jc w:val="center"/>
              <w:rPr>
                <w:rFonts w:ascii="Times New Roman" w:hAnsi="Times New Roman" w:cs="Times New Roman"/>
                <w:sz w:val="24"/>
                <w:szCs w:val="24"/>
                <w:lang w:val="ro-RO"/>
              </w:rPr>
            </w:pPr>
          </w:p>
        </w:tc>
        <w:tc>
          <w:tcPr>
            <w:tcW w:w="2610" w:type="dxa"/>
          </w:tcPr>
          <w:p w14:paraId="6F59F3D0" w14:textId="41579FB9"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Propuneri pentru versiunea inițială a proiectului Programului elaborate și prezentate ME și MEC;</w:t>
            </w:r>
          </w:p>
          <w:p w14:paraId="0BCCEBD1" w14:textId="68EB73BD"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expediate</w:t>
            </w:r>
          </w:p>
        </w:tc>
        <w:tc>
          <w:tcPr>
            <w:tcW w:w="2700" w:type="dxa"/>
          </w:tcPr>
          <w:p w14:paraId="643EA078" w14:textId="77D259C8"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 12, acțiunea 2.3.2. din PAG</w:t>
            </w:r>
          </w:p>
        </w:tc>
        <w:tc>
          <w:tcPr>
            <w:tcW w:w="1350" w:type="dxa"/>
          </w:tcPr>
          <w:p w14:paraId="519F065E" w14:textId="5E53F951" w:rsidR="00CA3B49" w:rsidRPr="00E508EB" w:rsidDel="00D65BF1" w:rsidRDefault="00F85D9C" w:rsidP="00CA3B4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CA3B49" w:rsidRPr="00E508EB" w:rsidDel="00D65BF1" w14:paraId="7D38ED71" w14:textId="4F923B1C" w:rsidTr="00151762">
        <w:trPr>
          <w:gridAfter w:val="1"/>
          <w:wAfter w:w="12" w:type="dxa"/>
        </w:trPr>
        <w:tc>
          <w:tcPr>
            <w:tcW w:w="4680" w:type="dxa"/>
            <w:gridSpan w:val="2"/>
          </w:tcPr>
          <w:p w14:paraId="02604C7D" w14:textId="56593B88"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4.2. Implementarea soluției unificate de transmitere, recepționare și gestionare a petițiilor</w:t>
            </w:r>
          </w:p>
        </w:tc>
        <w:tc>
          <w:tcPr>
            <w:tcW w:w="1350" w:type="dxa"/>
          </w:tcPr>
          <w:p w14:paraId="61FA8C47" w14:textId="3C96DB1A"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Mai</w:t>
            </w:r>
          </w:p>
        </w:tc>
        <w:tc>
          <w:tcPr>
            <w:tcW w:w="1710" w:type="dxa"/>
          </w:tcPr>
          <w:p w14:paraId="4DE31744" w14:textId="7EF806CF"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w:t>
            </w:r>
            <w:r w:rsidR="00DD31D9" w:rsidRPr="00E508EB">
              <w:rPr>
                <w:rFonts w:ascii="Times New Roman" w:hAnsi="Times New Roman" w:cs="Times New Roman"/>
                <w:sz w:val="24"/>
                <w:szCs w:val="24"/>
                <w:lang w:val="ro-RO"/>
              </w:rPr>
              <w:t>IP</w:t>
            </w:r>
          </w:p>
          <w:p w14:paraId="4BB662FD" w14:textId="0C2A4191"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w:t>
            </w:r>
            <w:r w:rsidR="00DD31D9" w:rsidRPr="00E508EB">
              <w:rPr>
                <w:rFonts w:ascii="Times New Roman" w:hAnsi="Times New Roman" w:cs="Times New Roman"/>
                <w:sz w:val="24"/>
                <w:szCs w:val="24"/>
                <w:lang w:val="ro-RO"/>
              </w:rPr>
              <w:t>D</w:t>
            </w:r>
          </w:p>
          <w:p w14:paraId="63E463AC" w14:textId="44B7AEC7" w:rsidR="00CA3B49" w:rsidRPr="00E508EB" w:rsidDel="00D65BF1" w:rsidRDefault="00CA3B49" w:rsidP="00CA3B49">
            <w:pPr>
              <w:jc w:val="center"/>
              <w:rPr>
                <w:rFonts w:ascii="Times New Roman" w:hAnsi="Times New Roman" w:cs="Times New Roman"/>
                <w:sz w:val="24"/>
                <w:szCs w:val="24"/>
                <w:lang w:val="ro-RO"/>
              </w:rPr>
            </w:pPr>
          </w:p>
        </w:tc>
        <w:tc>
          <w:tcPr>
            <w:tcW w:w="2610" w:type="dxa"/>
          </w:tcPr>
          <w:p w14:paraId="4BD09C31" w14:textId="0A663B7E"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5871AAB8"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w:t>
            </w:r>
          </w:p>
          <w:p w14:paraId="1BAF33C8"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art.22 lit.(b);</w:t>
            </w:r>
          </w:p>
          <w:p w14:paraId="622186EF" w14:textId="2B623874"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alin.11, acțiunea 2.3.3. din PAG</w:t>
            </w:r>
          </w:p>
        </w:tc>
        <w:tc>
          <w:tcPr>
            <w:tcW w:w="1350" w:type="dxa"/>
          </w:tcPr>
          <w:p w14:paraId="3B426567" w14:textId="4C220FA6" w:rsidR="00CA3B49" w:rsidRPr="00E508EB" w:rsidDel="00D65BF1" w:rsidRDefault="00DD31D9" w:rsidP="00CA3B4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D44CEB" w:rsidRPr="00E508EB" w:rsidDel="00D65BF1" w14:paraId="64142047" w14:textId="77777777" w:rsidTr="00151762">
        <w:trPr>
          <w:gridAfter w:val="1"/>
          <w:wAfter w:w="12" w:type="dxa"/>
        </w:trPr>
        <w:tc>
          <w:tcPr>
            <w:tcW w:w="4680" w:type="dxa"/>
            <w:gridSpan w:val="2"/>
          </w:tcPr>
          <w:p w14:paraId="59580D41" w14:textId="18A23EDE" w:rsidR="003C1ED6" w:rsidRPr="00E508EB" w:rsidDel="00D65BF1" w:rsidRDefault="003C1ED6" w:rsidP="003C1ED6">
            <w:pPr>
              <w:jc w:val="both"/>
              <w:rPr>
                <w:rFonts w:ascii="Times New Roman" w:hAnsi="Times New Roman" w:cs="Times New Roman"/>
                <w:bCs/>
                <w:sz w:val="24"/>
                <w:szCs w:val="24"/>
                <w:lang w:val="ro-RO"/>
              </w:rPr>
            </w:pPr>
            <w:r w:rsidRPr="00E508EB">
              <w:rPr>
                <w:rFonts w:ascii="Times New Roman" w:hAnsi="Times New Roman" w:cs="Times New Roman"/>
                <w:bCs/>
                <w:sz w:val="24"/>
                <w:szCs w:val="24"/>
                <w:lang w:val="ro-RO"/>
              </w:rPr>
              <w:t xml:space="preserve">4.3. Acordarea suportului </w:t>
            </w:r>
            <w:r w:rsidR="00BB09DB" w:rsidRPr="00E508EB">
              <w:rPr>
                <w:rFonts w:ascii="Times New Roman" w:hAnsi="Times New Roman" w:cs="Times New Roman"/>
                <w:bCs/>
                <w:sz w:val="24"/>
                <w:szCs w:val="24"/>
                <w:lang w:val="ro-RO"/>
              </w:rPr>
              <w:t xml:space="preserve">către CS și MJ </w:t>
            </w:r>
            <w:r w:rsidRPr="00E508EB">
              <w:rPr>
                <w:rFonts w:ascii="Times New Roman" w:hAnsi="Times New Roman" w:cs="Times New Roman"/>
                <w:bCs/>
                <w:sz w:val="24"/>
                <w:szCs w:val="24"/>
                <w:lang w:val="ro-RO"/>
              </w:rPr>
              <w:t>pentru elaborarea și aprobarea cadrului normativ în scopul instituirii unei soluții unificate de transmitere, recepționare și gestionare a petițiilor</w:t>
            </w:r>
          </w:p>
        </w:tc>
        <w:tc>
          <w:tcPr>
            <w:tcW w:w="1350" w:type="dxa"/>
          </w:tcPr>
          <w:p w14:paraId="220153C0" w14:textId="401968B3" w:rsidR="003C1ED6" w:rsidRPr="00E508EB" w:rsidDel="00D65BF1" w:rsidRDefault="009D1C3B" w:rsidP="00CA3B4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Mai</w:t>
            </w:r>
          </w:p>
        </w:tc>
        <w:tc>
          <w:tcPr>
            <w:tcW w:w="1710" w:type="dxa"/>
          </w:tcPr>
          <w:p w14:paraId="463E7BB4" w14:textId="35F52A26" w:rsidR="003C1ED6" w:rsidRPr="00E508EB" w:rsidRDefault="009D1C3B" w:rsidP="00CA3B4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DIP</w:t>
            </w:r>
          </w:p>
          <w:p w14:paraId="195ECBC6" w14:textId="2D3123CC" w:rsidR="00BB09DB" w:rsidRPr="00E508EB" w:rsidRDefault="00BB09DB" w:rsidP="00CA3B4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SJRU</w:t>
            </w:r>
          </w:p>
          <w:p w14:paraId="27F6BE20" w14:textId="547FCF3F" w:rsidR="009D1C3B" w:rsidRPr="00E508EB" w:rsidDel="00D65BF1" w:rsidRDefault="009D1C3B" w:rsidP="00CA3B49">
            <w:pPr>
              <w:jc w:val="center"/>
              <w:rPr>
                <w:rFonts w:ascii="Times New Roman" w:hAnsi="Times New Roman" w:cs="Times New Roman"/>
                <w:sz w:val="24"/>
                <w:szCs w:val="24"/>
                <w:lang w:val="ro-RO"/>
              </w:rPr>
            </w:pPr>
          </w:p>
        </w:tc>
        <w:tc>
          <w:tcPr>
            <w:tcW w:w="2610" w:type="dxa"/>
          </w:tcPr>
          <w:p w14:paraId="75B77EFA" w14:textId="77777777" w:rsidR="003C1ED6" w:rsidRPr="00E508EB" w:rsidRDefault="00BB09DB" w:rsidP="00CA3B49">
            <w:pPr>
              <w:rPr>
                <w:rFonts w:ascii="Times New Roman" w:hAnsi="Times New Roman" w:cs="Times New Roman"/>
                <w:sz w:val="24"/>
                <w:szCs w:val="24"/>
                <w:lang w:val="ro-RO"/>
              </w:rPr>
            </w:pPr>
            <w:r w:rsidRPr="00E508EB">
              <w:rPr>
                <w:rFonts w:ascii="Times New Roman" w:hAnsi="Times New Roman" w:cs="Times New Roman"/>
                <w:sz w:val="24"/>
                <w:szCs w:val="24"/>
                <w:lang w:val="ro-RO"/>
              </w:rPr>
              <w:t>Propuneri pentru cadru normativ elaborate și transmise CS și MJ</w:t>
            </w:r>
            <w:r w:rsidR="00C754B9" w:rsidRPr="00E508EB">
              <w:rPr>
                <w:rFonts w:ascii="Times New Roman" w:hAnsi="Times New Roman" w:cs="Times New Roman"/>
                <w:sz w:val="24"/>
                <w:szCs w:val="24"/>
                <w:lang w:val="ro-RO"/>
              </w:rPr>
              <w:t>;</w:t>
            </w:r>
          </w:p>
          <w:p w14:paraId="3FE88F24" w14:textId="7D3C8140" w:rsidR="00C754B9" w:rsidRPr="00E508EB" w:rsidDel="00D65BF1" w:rsidRDefault="00C754B9" w:rsidP="00CA3B49">
            <w:pPr>
              <w:rPr>
                <w:rFonts w:ascii="Times New Roman" w:hAnsi="Times New Roman" w:cs="Times New Roman"/>
                <w:sz w:val="24"/>
                <w:szCs w:val="24"/>
                <w:lang w:val="ro-RO"/>
              </w:rPr>
            </w:pPr>
            <w:r w:rsidRPr="00E508EB">
              <w:rPr>
                <w:rFonts w:ascii="Times New Roman" w:hAnsi="Times New Roman" w:cs="Times New Roman"/>
                <w:sz w:val="24"/>
                <w:szCs w:val="24"/>
                <w:lang w:val="ro-RO"/>
              </w:rPr>
              <w:t>Avizele AGE elaborate și transmise</w:t>
            </w:r>
          </w:p>
        </w:tc>
        <w:tc>
          <w:tcPr>
            <w:tcW w:w="2700" w:type="dxa"/>
          </w:tcPr>
          <w:p w14:paraId="283D5A45" w14:textId="77777777" w:rsidR="00C754B9" w:rsidRPr="00E508EB" w:rsidRDefault="00C754B9" w:rsidP="00C754B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Acordul de</w:t>
            </w:r>
          </w:p>
          <w:p w14:paraId="54BCC575" w14:textId="77777777" w:rsidR="00C754B9" w:rsidRPr="00E508EB" w:rsidRDefault="00C754B9" w:rsidP="00C754B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Asociere RM-UE,</w:t>
            </w:r>
          </w:p>
          <w:p w14:paraId="68F002C7" w14:textId="77777777" w:rsidR="00C754B9" w:rsidRPr="00E508EB" w:rsidRDefault="00C754B9" w:rsidP="00C754B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art.22 lit.(b);</w:t>
            </w:r>
          </w:p>
          <w:p w14:paraId="5AA76E00" w14:textId="77777777" w:rsidR="00C754B9" w:rsidRPr="00E508EB" w:rsidRDefault="00C754B9" w:rsidP="00C754B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PAG, cap.VI/</w:t>
            </w:r>
          </w:p>
          <w:p w14:paraId="6433CA71" w14:textId="77777777" w:rsidR="00C754B9" w:rsidRPr="00E508EB" w:rsidRDefault="00C754B9" w:rsidP="00C754B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Transformare</w:t>
            </w:r>
          </w:p>
          <w:p w14:paraId="57C836C9" w14:textId="31EA4617" w:rsidR="003C1ED6" w:rsidRPr="00E508EB" w:rsidDel="00D65BF1" w:rsidRDefault="00C754B9" w:rsidP="00C754B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digitală, alin. 11</w:t>
            </w:r>
          </w:p>
        </w:tc>
        <w:tc>
          <w:tcPr>
            <w:tcW w:w="1350" w:type="dxa"/>
          </w:tcPr>
          <w:p w14:paraId="36EAADA3" w14:textId="06F1335F" w:rsidR="003C1ED6" w:rsidRPr="00E508EB" w:rsidDel="00D65BF1" w:rsidRDefault="007D1C2C" w:rsidP="00CA3B49">
            <w:pPr>
              <w:jc w:val="center"/>
              <w:rPr>
                <w:rFonts w:ascii="Times New Roman" w:hAnsi="Times New Roman" w:cs="Times New Roman"/>
                <w:bCs/>
                <w:sz w:val="24"/>
                <w:szCs w:val="24"/>
                <w:lang w:val="ro-RO"/>
              </w:rPr>
            </w:pPr>
            <w:r w:rsidRPr="00E508EB">
              <w:rPr>
                <w:rFonts w:ascii="Times New Roman" w:hAnsi="Times New Roman" w:cs="Times New Roman"/>
                <w:bCs/>
                <w:sz w:val="24"/>
                <w:szCs w:val="24"/>
                <w:lang w:val="ro-RO"/>
              </w:rPr>
              <w:t>-</w:t>
            </w:r>
          </w:p>
        </w:tc>
      </w:tr>
      <w:tr w:rsidR="00CA3B49" w:rsidRPr="00E508EB" w:rsidDel="00D65BF1" w14:paraId="26BF9225" w14:textId="42212E04" w:rsidTr="00151762">
        <w:trPr>
          <w:gridAfter w:val="1"/>
          <w:wAfter w:w="12" w:type="dxa"/>
        </w:trPr>
        <w:tc>
          <w:tcPr>
            <w:tcW w:w="4680" w:type="dxa"/>
            <w:gridSpan w:val="2"/>
          </w:tcPr>
          <w:p w14:paraId="4C1AFBD1" w14:textId="51BF2114"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4.</w:t>
            </w:r>
            <w:r w:rsidR="00CE7F23" w:rsidRPr="00E508EB">
              <w:rPr>
                <w:rFonts w:ascii="Times New Roman" w:hAnsi="Times New Roman" w:cs="Times New Roman"/>
                <w:bCs/>
                <w:sz w:val="24"/>
                <w:szCs w:val="24"/>
                <w:lang w:val="ro-RO"/>
              </w:rPr>
              <w:t>4</w:t>
            </w:r>
            <w:r w:rsidRPr="00E508EB" w:rsidDel="00D65BF1">
              <w:rPr>
                <w:rFonts w:ascii="Times New Roman" w:hAnsi="Times New Roman" w:cs="Times New Roman"/>
                <w:bCs/>
                <w:sz w:val="24"/>
                <w:szCs w:val="24"/>
                <w:lang w:val="ro-RO"/>
              </w:rPr>
              <w:t>. Implementarea soluției unificate pentru consultări, sondaje și stimulare a activismului civic</w:t>
            </w:r>
          </w:p>
        </w:tc>
        <w:tc>
          <w:tcPr>
            <w:tcW w:w="1350" w:type="dxa"/>
          </w:tcPr>
          <w:p w14:paraId="3889E1DB" w14:textId="43631B4C"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32863A7C" w14:textId="7777777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DIP</w:t>
            </w:r>
          </w:p>
          <w:p w14:paraId="1CAA63D4" w14:textId="5C4BA173" w:rsidR="00CA3B49" w:rsidRPr="00E508EB" w:rsidDel="00D65BF1" w:rsidRDefault="00CA3B49" w:rsidP="00CA3B49">
            <w:pPr>
              <w:jc w:val="center"/>
              <w:rPr>
                <w:rFonts w:ascii="Times New Roman" w:hAnsi="Times New Roman" w:cs="Times New Roman"/>
                <w:sz w:val="24"/>
                <w:szCs w:val="24"/>
                <w:lang w:val="ro-RO"/>
              </w:rPr>
            </w:pPr>
          </w:p>
        </w:tc>
        <w:tc>
          <w:tcPr>
            <w:tcW w:w="2610" w:type="dxa"/>
          </w:tcPr>
          <w:p w14:paraId="4FC48A9D" w14:textId="36273284"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Soluție funcțională</w:t>
            </w:r>
          </w:p>
        </w:tc>
        <w:tc>
          <w:tcPr>
            <w:tcW w:w="2700" w:type="dxa"/>
          </w:tcPr>
          <w:p w14:paraId="1C4AD1D7"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Acordul de Asociere RM-UE,</w:t>
            </w:r>
          </w:p>
          <w:p w14:paraId="7D60F187"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art.22 lit.(b);</w:t>
            </w:r>
          </w:p>
          <w:p w14:paraId="11F3D93A" w14:textId="0B1ED2BD"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 12, acțiunea 2.3.4 din PAG</w:t>
            </w:r>
          </w:p>
        </w:tc>
        <w:tc>
          <w:tcPr>
            <w:tcW w:w="1350" w:type="dxa"/>
          </w:tcPr>
          <w:p w14:paraId="52E14276" w14:textId="5BEC80D9"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tr w:rsidR="00CA3B49" w:rsidRPr="00E508EB" w:rsidDel="00D65BF1" w14:paraId="6074BDF1" w14:textId="3CB6E04D" w:rsidTr="00151762">
        <w:trPr>
          <w:gridAfter w:val="1"/>
          <w:wAfter w:w="12" w:type="dxa"/>
        </w:trPr>
        <w:tc>
          <w:tcPr>
            <w:tcW w:w="4680" w:type="dxa"/>
            <w:gridSpan w:val="2"/>
          </w:tcPr>
          <w:p w14:paraId="7A71DEBC" w14:textId="2C64EAF0"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4.</w:t>
            </w:r>
            <w:r w:rsidR="00CE7F23" w:rsidRPr="00E508EB">
              <w:rPr>
                <w:rFonts w:ascii="Times New Roman" w:hAnsi="Times New Roman" w:cs="Times New Roman"/>
                <w:bCs/>
                <w:sz w:val="24"/>
                <w:szCs w:val="24"/>
                <w:lang w:val="ro-RO"/>
              </w:rPr>
              <w:t>5</w:t>
            </w:r>
            <w:r w:rsidRPr="00E508EB" w:rsidDel="00D65BF1">
              <w:rPr>
                <w:rFonts w:ascii="Times New Roman" w:hAnsi="Times New Roman" w:cs="Times New Roman"/>
                <w:bCs/>
                <w:sz w:val="24"/>
                <w:szCs w:val="24"/>
                <w:lang w:val="ro-RO"/>
              </w:rPr>
              <w:t>. Organizarea și desfășurarea campaniilor de reducere a decalajului digital</w:t>
            </w:r>
          </w:p>
        </w:tc>
        <w:tc>
          <w:tcPr>
            <w:tcW w:w="1350" w:type="dxa"/>
          </w:tcPr>
          <w:p w14:paraId="1274005A" w14:textId="7CBCB1DC"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011BF7C0" w14:textId="7777777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SRPP</w:t>
            </w:r>
          </w:p>
          <w:p w14:paraId="073E2A68" w14:textId="59316FE5"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CIFGD </w:t>
            </w:r>
          </w:p>
        </w:tc>
        <w:tc>
          <w:tcPr>
            <w:tcW w:w="2610" w:type="dxa"/>
          </w:tcPr>
          <w:p w14:paraId="76ED839C" w14:textId="39A472AF"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Număr de campanii realizate</w:t>
            </w:r>
          </w:p>
        </w:tc>
        <w:tc>
          <w:tcPr>
            <w:tcW w:w="2700" w:type="dxa"/>
          </w:tcPr>
          <w:p w14:paraId="56566CD8" w14:textId="7C490999"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cap.VI/ Transformare digitală, alin. 12, acțiunea 2.3.5. din PAG</w:t>
            </w:r>
          </w:p>
        </w:tc>
        <w:tc>
          <w:tcPr>
            <w:tcW w:w="1350" w:type="dxa"/>
          </w:tcPr>
          <w:p w14:paraId="4B20D2A4" w14:textId="7C983E09"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p w14:paraId="4C9A8F35" w14:textId="05B4BF89"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CA3B49" w:rsidRPr="00E508EB" w:rsidDel="00D65BF1" w14:paraId="1BD681A0" w14:textId="7FEF067B" w:rsidTr="00151762">
        <w:trPr>
          <w:gridAfter w:val="1"/>
          <w:wAfter w:w="12" w:type="dxa"/>
        </w:trPr>
        <w:tc>
          <w:tcPr>
            <w:tcW w:w="4680" w:type="dxa"/>
            <w:gridSpan w:val="2"/>
          </w:tcPr>
          <w:p w14:paraId="4C0E1CF4" w14:textId="3695B787"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lastRenderedPageBreak/>
              <w:t>4.</w:t>
            </w:r>
            <w:r w:rsidR="00CE7F23" w:rsidRPr="00E508EB">
              <w:rPr>
                <w:rFonts w:ascii="Times New Roman" w:hAnsi="Times New Roman" w:cs="Times New Roman"/>
                <w:bCs/>
                <w:sz w:val="24"/>
                <w:szCs w:val="24"/>
                <w:lang w:val="ro-RO"/>
              </w:rPr>
              <w:t>6</w:t>
            </w:r>
            <w:r w:rsidRPr="00E508EB" w:rsidDel="00D65BF1">
              <w:rPr>
                <w:rFonts w:ascii="Times New Roman" w:hAnsi="Times New Roman" w:cs="Times New Roman"/>
                <w:bCs/>
                <w:sz w:val="24"/>
                <w:szCs w:val="24"/>
                <w:lang w:val="ro-RO"/>
              </w:rPr>
              <w:t>. Organizarea și desfășurarea activităților de instruire cu organizații/autorități publice centrale și locale, cât și cetățeni sau mediul de afaceri, în calitatea lor de potențiali utilizatori ai serviciilor publice în scopul susținerii incluziunii digitale, promovării și dezvoltării serviciilor electronice</w:t>
            </w:r>
          </w:p>
        </w:tc>
        <w:tc>
          <w:tcPr>
            <w:tcW w:w="1350" w:type="dxa"/>
          </w:tcPr>
          <w:p w14:paraId="547995E1" w14:textId="05A4999D"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5777BF64" w14:textId="6579A7EC"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CIFGD</w:t>
            </w:r>
          </w:p>
        </w:tc>
        <w:tc>
          <w:tcPr>
            <w:tcW w:w="2610" w:type="dxa"/>
          </w:tcPr>
          <w:p w14:paraId="7221BAB5" w14:textId="77777777"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activităților de instruire organizate</w:t>
            </w:r>
          </w:p>
          <w:p w14:paraId="27F63353" w14:textId="2A8D19A3"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beneficiarilor la instruiri</w:t>
            </w:r>
          </w:p>
        </w:tc>
        <w:tc>
          <w:tcPr>
            <w:tcW w:w="2700" w:type="dxa"/>
          </w:tcPr>
          <w:p w14:paraId="2B1BC262" w14:textId="2C4EB9BC"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760/2010</w:t>
            </w:r>
          </w:p>
        </w:tc>
        <w:tc>
          <w:tcPr>
            <w:tcW w:w="1350" w:type="dxa"/>
          </w:tcPr>
          <w:p w14:paraId="62FCEB29" w14:textId="596B1E10"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CA3B49" w:rsidRPr="00E508EB" w:rsidDel="00D65BF1" w14:paraId="22ECD28B" w14:textId="7FCE01D5" w:rsidTr="00151762">
        <w:trPr>
          <w:gridAfter w:val="1"/>
          <w:wAfter w:w="12" w:type="dxa"/>
        </w:trPr>
        <w:tc>
          <w:tcPr>
            <w:tcW w:w="4680" w:type="dxa"/>
            <w:gridSpan w:val="2"/>
          </w:tcPr>
          <w:p w14:paraId="695527FD" w14:textId="28AE94AE"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4.</w:t>
            </w:r>
            <w:r w:rsidR="00CE7F23" w:rsidRPr="00E508EB">
              <w:rPr>
                <w:rFonts w:ascii="Times New Roman" w:hAnsi="Times New Roman" w:cs="Times New Roman"/>
                <w:bCs/>
                <w:sz w:val="24"/>
                <w:szCs w:val="24"/>
                <w:lang w:val="ro-RO"/>
              </w:rPr>
              <w:t>7</w:t>
            </w:r>
            <w:r w:rsidRPr="00E508EB" w:rsidDel="00D65BF1">
              <w:rPr>
                <w:rFonts w:ascii="Times New Roman" w:hAnsi="Times New Roman" w:cs="Times New Roman"/>
                <w:bCs/>
                <w:sz w:val="24"/>
                <w:szCs w:val="24"/>
                <w:lang w:val="ro-RO"/>
              </w:rPr>
              <w:t>. Implementarea Strategiei de comunicare</w:t>
            </w:r>
            <w:r w:rsidRPr="00E508EB" w:rsidDel="00D65BF1">
              <w:rPr>
                <w:lang w:val="ro-RO"/>
              </w:rPr>
              <w:t xml:space="preserve"> </w:t>
            </w:r>
            <w:r w:rsidRPr="00E508EB" w:rsidDel="00D65BF1">
              <w:rPr>
                <w:rFonts w:ascii="Times New Roman" w:hAnsi="Times New Roman" w:cs="Times New Roman"/>
                <w:bCs/>
                <w:sz w:val="24"/>
                <w:szCs w:val="24"/>
                <w:lang w:val="ro-RO"/>
              </w:rPr>
              <w:t xml:space="preserve">și parteneriate pentru anii 2021-2024 a AGE și a Planului de acțiuni </w:t>
            </w:r>
          </w:p>
        </w:tc>
        <w:tc>
          <w:tcPr>
            <w:tcW w:w="1350" w:type="dxa"/>
          </w:tcPr>
          <w:p w14:paraId="7918EEBD" w14:textId="335DBE8F"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4C8BCA49" w14:textId="6F1F5D8E"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SRPP</w:t>
            </w:r>
          </w:p>
        </w:tc>
        <w:tc>
          <w:tcPr>
            <w:tcW w:w="2610" w:type="dxa"/>
          </w:tcPr>
          <w:p w14:paraId="3EB1BC07" w14:textId="08939E74"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Ponderea activităților realizate din totalul celor planificate pentru 2022;</w:t>
            </w:r>
          </w:p>
          <w:p w14:paraId="29DC35A7" w14:textId="0A1B6657"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Raport privind implementarea Strategiei pentru 2022 elaborat și prezentat conducerii AGE</w:t>
            </w:r>
          </w:p>
        </w:tc>
        <w:tc>
          <w:tcPr>
            <w:tcW w:w="2700" w:type="dxa"/>
          </w:tcPr>
          <w:p w14:paraId="00030710" w14:textId="4FDD0F55"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Decizia Consiliului AGE nr.10 din 28 iunie 2021</w:t>
            </w:r>
          </w:p>
        </w:tc>
        <w:tc>
          <w:tcPr>
            <w:tcW w:w="1350" w:type="dxa"/>
          </w:tcPr>
          <w:p w14:paraId="69BAB058"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p w14:paraId="0F32978E" w14:textId="3A4B7946"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CA3B49" w:rsidRPr="00E508EB" w:rsidDel="00D65BF1" w14:paraId="3A496699" w14:textId="7499BEDB" w:rsidTr="00151762">
        <w:tc>
          <w:tcPr>
            <w:tcW w:w="14412" w:type="dxa"/>
            <w:gridSpan w:val="8"/>
            <w:shd w:val="clear" w:color="auto" w:fill="DAEEF3" w:themeFill="accent5" w:themeFillTint="33"/>
          </w:tcPr>
          <w:p w14:paraId="62E65B4C" w14:textId="7750CD7C" w:rsidR="00CA3B49" w:rsidRPr="00E508EB" w:rsidDel="00D65BF1" w:rsidRDefault="00CA3B49" w:rsidP="00CA3B49">
            <w:pPr>
              <w:jc w:val="center"/>
              <w:rPr>
                <w:rFonts w:ascii="Times New Roman" w:hAnsi="Times New Roman" w:cs="Times New Roman"/>
                <w:b/>
                <w:sz w:val="24"/>
                <w:szCs w:val="24"/>
                <w:lang w:val="ro-RO"/>
              </w:rPr>
            </w:pPr>
            <w:r w:rsidRPr="00E508EB" w:rsidDel="00D65BF1">
              <w:rPr>
                <w:rFonts w:ascii="Times New Roman" w:hAnsi="Times New Roman" w:cs="Times New Roman"/>
                <w:b/>
                <w:sz w:val="24"/>
                <w:szCs w:val="24"/>
                <w:lang w:val="ro-RO"/>
              </w:rPr>
              <w:t xml:space="preserve">Obiectivul nr.5: Asigurarea unui nivel înalt de securitate cibernetică, prin dezvoltarea </w:t>
            </w:r>
            <w:r w:rsidR="00E508EB" w:rsidRPr="00E508EB" w:rsidDel="00D65BF1">
              <w:rPr>
                <w:rFonts w:ascii="Times New Roman" w:hAnsi="Times New Roman" w:cs="Times New Roman"/>
                <w:b/>
                <w:sz w:val="24"/>
                <w:szCs w:val="24"/>
                <w:lang w:val="ro-RO"/>
              </w:rPr>
              <w:t>capacităților</w:t>
            </w:r>
            <w:r w:rsidRPr="00E508EB" w:rsidDel="00D65BF1">
              <w:rPr>
                <w:rFonts w:ascii="Times New Roman" w:hAnsi="Times New Roman" w:cs="Times New Roman"/>
                <w:b/>
                <w:sz w:val="24"/>
                <w:szCs w:val="24"/>
                <w:lang w:val="ro-RO"/>
              </w:rPr>
              <w:t xml:space="preserve"> de </w:t>
            </w:r>
            <w:r w:rsidR="00E508EB" w:rsidRPr="00E508EB" w:rsidDel="00D65BF1">
              <w:rPr>
                <w:rFonts w:ascii="Times New Roman" w:hAnsi="Times New Roman" w:cs="Times New Roman"/>
                <w:b/>
                <w:sz w:val="24"/>
                <w:szCs w:val="24"/>
                <w:lang w:val="ro-RO"/>
              </w:rPr>
              <w:t>reziliență</w:t>
            </w:r>
            <w:r w:rsidRPr="00E508EB" w:rsidDel="00D65BF1">
              <w:rPr>
                <w:rFonts w:ascii="Times New Roman" w:hAnsi="Times New Roman" w:cs="Times New Roman"/>
                <w:b/>
                <w:sz w:val="24"/>
                <w:szCs w:val="24"/>
                <w:lang w:val="ro-RO"/>
              </w:rPr>
              <w:t xml:space="preserve"> cibernetică și  cooperare </w:t>
            </w:r>
            <w:r w:rsidR="00E508EB" w:rsidRPr="00E508EB" w:rsidDel="00D65BF1">
              <w:rPr>
                <w:rFonts w:ascii="Times New Roman" w:hAnsi="Times New Roman" w:cs="Times New Roman"/>
                <w:b/>
                <w:sz w:val="24"/>
                <w:szCs w:val="24"/>
                <w:lang w:val="ro-RO"/>
              </w:rPr>
              <w:t>internațională</w:t>
            </w:r>
            <w:r w:rsidRPr="00E508EB" w:rsidDel="00D65BF1">
              <w:rPr>
                <w:rFonts w:ascii="Times New Roman" w:hAnsi="Times New Roman" w:cs="Times New Roman"/>
                <w:b/>
                <w:sz w:val="24"/>
                <w:szCs w:val="24"/>
                <w:lang w:val="ro-RO"/>
              </w:rPr>
              <w:t xml:space="preserve"> în domeniul </w:t>
            </w:r>
            <w:r w:rsidR="00E508EB" w:rsidRPr="00E508EB" w:rsidDel="00D65BF1">
              <w:rPr>
                <w:rFonts w:ascii="Times New Roman" w:hAnsi="Times New Roman" w:cs="Times New Roman"/>
                <w:b/>
                <w:sz w:val="24"/>
                <w:szCs w:val="24"/>
                <w:lang w:val="ro-RO"/>
              </w:rPr>
              <w:t>securității</w:t>
            </w:r>
            <w:r w:rsidRPr="00E508EB" w:rsidDel="00D65BF1">
              <w:rPr>
                <w:rFonts w:ascii="Times New Roman" w:hAnsi="Times New Roman" w:cs="Times New Roman"/>
                <w:b/>
                <w:sz w:val="24"/>
                <w:szCs w:val="24"/>
                <w:lang w:val="ro-RO"/>
              </w:rPr>
              <w:t xml:space="preserve"> </w:t>
            </w:r>
            <w:r w:rsidR="00E508EB" w:rsidRPr="00E508EB" w:rsidDel="00D65BF1">
              <w:rPr>
                <w:rFonts w:ascii="Times New Roman" w:hAnsi="Times New Roman" w:cs="Times New Roman"/>
                <w:b/>
                <w:sz w:val="24"/>
                <w:szCs w:val="24"/>
                <w:lang w:val="ro-RO"/>
              </w:rPr>
              <w:t>informaționale</w:t>
            </w:r>
          </w:p>
        </w:tc>
      </w:tr>
      <w:tr w:rsidR="00CA3B49" w:rsidRPr="00E508EB" w:rsidDel="00D65BF1" w14:paraId="3D28BC7C" w14:textId="00332166" w:rsidTr="00151762">
        <w:tc>
          <w:tcPr>
            <w:tcW w:w="14412" w:type="dxa"/>
            <w:gridSpan w:val="8"/>
            <w:shd w:val="clear" w:color="auto" w:fill="D9D9D9" w:themeFill="background1" w:themeFillShade="D9"/>
          </w:tcPr>
          <w:p w14:paraId="3B89B275" w14:textId="522E85CB" w:rsidR="00CA3B49" w:rsidRPr="00E508EB" w:rsidDel="00D65BF1" w:rsidRDefault="00CA3B49" w:rsidP="00CA3B49">
            <w:pPr>
              <w:jc w:val="both"/>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interne:</w:t>
            </w:r>
          </w:p>
          <w:p w14:paraId="09FCEBD2" w14:textId="259C3598"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1. Lipsa sau insuficien</w:t>
            </w:r>
            <w:r w:rsidR="000C3C27" w:rsidRPr="00E508EB">
              <w:rPr>
                <w:rFonts w:ascii="Times New Roman" w:hAnsi="Times New Roman" w:cs="Times New Roman"/>
                <w:sz w:val="24"/>
                <w:szCs w:val="24"/>
                <w:lang w:val="ro-RO"/>
              </w:rPr>
              <w:t>ț</w:t>
            </w:r>
            <w:r w:rsidRPr="00E508EB" w:rsidDel="00D65BF1">
              <w:rPr>
                <w:rFonts w:ascii="Times New Roman" w:hAnsi="Times New Roman" w:cs="Times New Roman"/>
                <w:sz w:val="24"/>
                <w:szCs w:val="24"/>
                <w:lang w:val="ro-RO"/>
              </w:rPr>
              <w:t>a resurselor (financiare și/sau umane) pentru aplicarea unor cerințe specifice de securitate cibernetică în cadrul infrastructurii TIC aflate în gestiunea AGE, ce poate afecta imaginea AGE prin scăderea calității și securității produselor/serviciilor livrate.</w:t>
            </w:r>
          </w:p>
          <w:p w14:paraId="2B41AD7B" w14:textId="1DE72416" w:rsidR="00CA3B49" w:rsidRPr="00E508EB" w:rsidDel="00D65BF1" w:rsidRDefault="00CA3B49" w:rsidP="00CA3B49">
            <w:pPr>
              <w:jc w:val="both"/>
              <w:rPr>
                <w:rFonts w:ascii="Times New Roman" w:hAnsi="Times New Roman" w:cs="Times New Roman"/>
                <w:sz w:val="24"/>
                <w:szCs w:val="24"/>
                <w:lang w:val="ro-RO" w:eastAsia="ro-RO"/>
              </w:rPr>
            </w:pPr>
            <w:r w:rsidRPr="00E508EB" w:rsidDel="00D65BF1">
              <w:rPr>
                <w:rFonts w:ascii="Times New Roman" w:hAnsi="Times New Roman" w:cs="Times New Roman"/>
                <w:sz w:val="24"/>
                <w:szCs w:val="24"/>
                <w:lang w:val="ro-RO"/>
              </w:rPr>
              <w:t xml:space="preserve">2. </w:t>
            </w:r>
            <w:r w:rsidRPr="00E508EB" w:rsidDel="00D65BF1">
              <w:rPr>
                <w:rFonts w:ascii="Times New Roman" w:hAnsi="Times New Roman" w:cs="Times New Roman"/>
                <w:sz w:val="24"/>
                <w:szCs w:val="24"/>
                <w:lang w:val="ro-RO" w:eastAsia="ro-RO"/>
              </w:rPr>
              <w:t xml:space="preserve">Lipsa sau insuficiența resurselor financiare pentru contractarea serviciilor de audit al infrastructurilor TIC și/sau pentru certificarea  specialiștilor în domeniul securității cibernetice din cadrul autorităților publice. </w:t>
            </w:r>
          </w:p>
          <w:p w14:paraId="73781791" w14:textId="4D918F43" w:rsidR="00CA3B49" w:rsidRPr="00E508EB" w:rsidDel="00D65BF1" w:rsidRDefault="00CA3B49" w:rsidP="00CA3B49">
            <w:pPr>
              <w:jc w:val="both"/>
              <w:rPr>
                <w:rFonts w:ascii="Times New Roman" w:hAnsi="Times New Roman" w:cs="Times New Roman"/>
                <w:sz w:val="24"/>
                <w:szCs w:val="24"/>
                <w:lang w:val="ro-RO" w:eastAsia="ro-RO"/>
              </w:rPr>
            </w:pPr>
            <w:r w:rsidRPr="00E508EB" w:rsidDel="00D65BF1">
              <w:rPr>
                <w:rFonts w:ascii="Times New Roman" w:hAnsi="Times New Roman" w:cs="Times New Roman"/>
                <w:sz w:val="24"/>
                <w:szCs w:val="24"/>
                <w:lang w:val="ro-RO" w:eastAsia="ro-RO"/>
              </w:rPr>
              <w:t>3. Ratarea unor oportunități de afaceri și de consolidare a încrederii cetățenilor privind securitatea datelor în cadrul serviciilor electronice publice, datorită faptului că AGE nu deține certificatul standardului de securitate ISO27001</w:t>
            </w:r>
            <w:r w:rsidRPr="00E508EB">
              <w:rPr>
                <w:rFonts w:ascii="Times New Roman" w:hAnsi="Times New Roman" w:cs="Times New Roman"/>
                <w:sz w:val="24"/>
                <w:szCs w:val="24"/>
                <w:lang w:val="ro-RO" w:eastAsia="ro-RO"/>
              </w:rPr>
              <w:t>.</w:t>
            </w:r>
          </w:p>
          <w:p w14:paraId="5E3E464B" w14:textId="4457B8A8" w:rsidR="00CA3B49" w:rsidRPr="00E508EB" w:rsidDel="00D65BF1" w:rsidRDefault="00CA3B49" w:rsidP="00CA3B49">
            <w:pPr>
              <w:jc w:val="both"/>
              <w:rPr>
                <w:rFonts w:ascii="Times New Roman" w:hAnsi="Times New Roman" w:cs="Times New Roman"/>
                <w:i/>
                <w:iCs/>
                <w:sz w:val="24"/>
                <w:szCs w:val="24"/>
                <w:lang w:val="ro-RO"/>
              </w:rPr>
            </w:pPr>
            <w:r w:rsidRPr="00E508EB" w:rsidDel="00D65BF1">
              <w:rPr>
                <w:rFonts w:ascii="Times New Roman" w:hAnsi="Times New Roman" w:cs="Times New Roman"/>
                <w:i/>
                <w:iCs/>
                <w:sz w:val="24"/>
                <w:szCs w:val="24"/>
                <w:lang w:val="ro-RO"/>
              </w:rPr>
              <w:t>Riscuri externe:</w:t>
            </w:r>
          </w:p>
          <w:p w14:paraId="3DBDCD52" w14:textId="71E80F25" w:rsidR="00CA3B49" w:rsidRPr="00E508EB" w:rsidDel="00D65BF1" w:rsidRDefault="00CA3B49" w:rsidP="00CA3B49">
            <w:pPr>
              <w:jc w:val="both"/>
              <w:rPr>
                <w:rFonts w:ascii="Times New Roman" w:hAnsi="Times New Roman" w:cs="Times New Roman"/>
                <w:sz w:val="24"/>
                <w:szCs w:val="24"/>
                <w:lang w:val="ro-RO" w:eastAsia="ro-RO"/>
              </w:rPr>
            </w:pPr>
            <w:r w:rsidRPr="00E508EB" w:rsidDel="00D65BF1">
              <w:rPr>
                <w:rFonts w:ascii="Times New Roman" w:hAnsi="Times New Roman" w:cs="Times New Roman"/>
                <w:sz w:val="24"/>
                <w:szCs w:val="24"/>
                <w:lang w:val="ro-RO"/>
              </w:rPr>
              <w:t>1.</w:t>
            </w:r>
            <w:r w:rsidR="00E508EB">
              <w:rPr>
                <w:rFonts w:ascii="Times New Roman" w:hAnsi="Times New Roman" w:cs="Times New Roman"/>
                <w:sz w:val="24"/>
                <w:szCs w:val="24"/>
                <w:lang w:val="ro-RO"/>
              </w:rPr>
              <w:t xml:space="preserve"> </w:t>
            </w:r>
            <w:r w:rsidRPr="00E508EB" w:rsidDel="00D65BF1">
              <w:rPr>
                <w:rFonts w:ascii="Times New Roman" w:hAnsi="Times New Roman" w:cs="Times New Roman"/>
                <w:sz w:val="24"/>
                <w:szCs w:val="24"/>
                <w:lang w:val="ro-RO" w:eastAsia="ro-RO"/>
              </w:rPr>
              <w:t>Neprezentarea, prezentarea tardivă sau necalitativă de către autoritățile/instituțiile publice a rezultatelor implementării recomandărilor auditului de securitate cibernetică și raportarea incompletă a acțiunilor întreprinse.</w:t>
            </w:r>
          </w:p>
          <w:p w14:paraId="628E2335" w14:textId="798CA89C" w:rsidR="00CA3B49" w:rsidRPr="00E508EB" w:rsidDel="00D65BF1" w:rsidRDefault="00CA3B49" w:rsidP="00CA3B49">
            <w:pPr>
              <w:jc w:val="both"/>
              <w:rPr>
                <w:rFonts w:ascii="Times New Roman" w:hAnsi="Times New Roman" w:cs="Times New Roman"/>
                <w:sz w:val="24"/>
                <w:szCs w:val="24"/>
                <w:lang w:val="ro-RO" w:eastAsia="ro-RO"/>
              </w:rPr>
            </w:pPr>
            <w:r w:rsidRPr="00E508EB" w:rsidDel="00D65BF1">
              <w:rPr>
                <w:rFonts w:ascii="Times New Roman" w:hAnsi="Times New Roman" w:cs="Times New Roman"/>
                <w:sz w:val="24"/>
                <w:szCs w:val="24"/>
                <w:lang w:val="ro-RO" w:eastAsia="ro-RO"/>
              </w:rPr>
              <w:t>2. Număr mare de activități stabilite în Planul de acțiuni pentru implementarea Strategiei securității informaționale a Republicii Moldova pentru anii 2019–2024, pentru care AGE este partener, ce implică volum de lucru sporit/imprevizibil, respectiv timp suplimentar pentru realizare.</w:t>
            </w:r>
          </w:p>
          <w:p w14:paraId="161BA229" w14:textId="45799FFD" w:rsidR="00CA3B49" w:rsidRPr="00E508EB" w:rsidDel="00D65BF1" w:rsidRDefault="00CA3B49" w:rsidP="00CA3B49">
            <w:pPr>
              <w:jc w:val="both"/>
              <w:rPr>
                <w:rFonts w:ascii="Times New Roman" w:hAnsi="Times New Roman" w:cs="Times New Roman"/>
                <w:sz w:val="24"/>
                <w:szCs w:val="24"/>
                <w:lang w:val="ro-RO" w:eastAsia="ro-RO"/>
              </w:rPr>
            </w:pPr>
            <w:r w:rsidRPr="00E508EB" w:rsidDel="00D65BF1">
              <w:rPr>
                <w:rFonts w:ascii="Times New Roman" w:hAnsi="Times New Roman" w:cs="Times New Roman"/>
                <w:sz w:val="24"/>
                <w:szCs w:val="24"/>
                <w:lang w:val="ro-RO" w:eastAsia="ro-RO"/>
              </w:rPr>
              <w:t>3. Apariția unor blocaje sau a unor neregularități/abateri în conlucrarea cu autoritățile publice, ca urmare a modificărilor legislative și a apariției unor evenimente determinate cu precădere de schimbările din mediul politic, economic și social.</w:t>
            </w:r>
          </w:p>
        </w:tc>
      </w:tr>
      <w:tr w:rsidR="00CA3B49" w:rsidRPr="00E508EB" w:rsidDel="00D65BF1" w14:paraId="1D646317" w14:textId="00FA3E88" w:rsidTr="00151762">
        <w:trPr>
          <w:gridAfter w:val="1"/>
          <w:wAfter w:w="12" w:type="dxa"/>
        </w:trPr>
        <w:tc>
          <w:tcPr>
            <w:tcW w:w="4680" w:type="dxa"/>
            <w:gridSpan w:val="2"/>
          </w:tcPr>
          <w:p w14:paraId="6A6840D5" w14:textId="77D652AD"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5.1. Acordarea suportului ME la elaborarea proiectului de lege privind securitatea rețelelor și sistemelor informaționale</w:t>
            </w:r>
          </w:p>
        </w:tc>
        <w:tc>
          <w:tcPr>
            <w:tcW w:w="1350" w:type="dxa"/>
          </w:tcPr>
          <w:p w14:paraId="7B90B3CE" w14:textId="7F974CBF"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5F3E4905" w14:textId="56E1DBF3"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SACSI</w:t>
            </w:r>
          </w:p>
          <w:p w14:paraId="73843BE0" w14:textId="7777777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SRJU</w:t>
            </w:r>
          </w:p>
        </w:tc>
        <w:tc>
          <w:tcPr>
            <w:tcW w:w="2610" w:type="dxa"/>
          </w:tcPr>
          <w:p w14:paraId="32F9F244" w14:textId="77777777"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Propuneri pentru versiunea inițială a proiectului legii elaborate și prezentate ME;</w:t>
            </w:r>
          </w:p>
          <w:p w14:paraId="39CFF824" w14:textId="77777777"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Avizele AGE expediate</w:t>
            </w:r>
          </w:p>
        </w:tc>
        <w:tc>
          <w:tcPr>
            <w:tcW w:w="2700" w:type="dxa"/>
          </w:tcPr>
          <w:p w14:paraId="1F29A420" w14:textId="0E512A9F"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PAG, cap. VI/ Transformare digitală, alin. 22; Transpune: Directiva (UE) 2016/ 1148 (Directiva NIS), acțiunea 2.7.1 din PAG</w:t>
            </w:r>
          </w:p>
        </w:tc>
        <w:tc>
          <w:tcPr>
            <w:tcW w:w="1350" w:type="dxa"/>
          </w:tcPr>
          <w:p w14:paraId="1B8A22C3" w14:textId="522AA714" w:rsidR="00CA3B49" w:rsidRPr="00E508EB" w:rsidDel="00D65BF1" w:rsidRDefault="00CA3B49" w:rsidP="00CA3B49">
            <w:pPr>
              <w:spacing w:after="200" w:line="276" w:lineRule="auto"/>
              <w:jc w:val="center"/>
              <w:rPr>
                <w:rFonts w:ascii="Times New Roman" w:eastAsia="Times New Roman" w:hAnsi="Times New Roman" w:cs="Times New Roman"/>
                <w:sz w:val="24"/>
                <w:szCs w:val="24"/>
                <w:lang w:val="ro-RO"/>
              </w:rPr>
            </w:pPr>
            <w:r w:rsidRPr="00E508EB" w:rsidDel="00D65BF1">
              <w:rPr>
                <w:rFonts w:ascii="Times New Roman" w:hAnsi="Times New Roman" w:cs="Times New Roman"/>
                <w:sz w:val="24"/>
                <w:szCs w:val="24"/>
                <w:lang w:val="ro-RO"/>
              </w:rPr>
              <w:t>-</w:t>
            </w:r>
          </w:p>
        </w:tc>
      </w:tr>
      <w:tr w:rsidR="00CA3B49" w:rsidRPr="00E508EB" w:rsidDel="00D65BF1" w14:paraId="6F261339" w14:textId="3034B03A" w:rsidTr="00151762">
        <w:trPr>
          <w:gridAfter w:val="1"/>
          <w:wAfter w:w="12" w:type="dxa"/>
        </w:trPr>
        <w:tc>
          <w:tcPr>
            <w:tcW w:w="4680" w:type="dxa"/>
            <w:gridSpan w:val="2"/>
          </w:tcPr>
          <w:p w14:paraId="6596A5A6" w14:textId="249CD3C2"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lastRenderedPageBreak/>
              <w:t>5.2. Efectuarea auditului de securitate cibernetică a infrastructurilor</w:t>
            </w:r>
            <w:r w:rsidR="00DF6F57" w:rsidRPr="00E508EB">
              <w:rPr>
                <w:rFonts w:ascii="Times New Roman" w:hAnsi="Times New Roman" w:cs="Times New Roman"/>
                <w:bCs/>
                <w:sz w:val="24"/>
                <w:szCs w:val="24"/>
                <w:lang w:val="ro-RO"/>
              </w:rPr>
              <w:t xml:space="preserve"> </w:t>
            </w:r>
            <w:r w:rsidRPr="00E508EB" w:rsidDel="00D65BF1">
              <w:rPr>
                <w:rFonts w:ascii="Times New Roman" w:hAnsi="Times New Roman" w:cs="Times New Roman"/>
                <w:bCs/>
                <w:lang w:val="ro-RO"/>
              </w:rPr>
              <w:t xml:space="preserve">TIC ale autorităților administrației publice și a altor infrastructuri cibernetice de interes </w:t>
            </w:r>
            <w:r w:rsidR="00E508EB" w:rsidRPr="00E508EB" w:rsidDel="00D65BF1">
              <w:rPr>
                <w:rFonts w:ascii="Times New Roman" w:hAnsi="Times New Roman" w:cs="Times New Roman"/>
                <w:bCs/>
                <w:lang w:val="ro-RO"/>
              </w:rPr>
              <w:t>național</w:t>
            </w:r>
            <w:r w:rsidRPr="00E508EB">
              <w:rPr>
                <w:rFonts w:ascii="Times New Roman" w:hAnsi="Times New Roman" w:cs="Times New Roman"/>
                <w:bCs/>
                <w:lang w:val="ro-RO"/>
              </w:rPr>
              <w:t xml:space="preserve"> și</w:t>
            </w:r>
            <w:r w:rsidRPr="00E508EB" w:rsidDel="00D65BF1">
              <w:rPr>
                <w:rFonts w:ascii="Times New Roman" w:hAnsi="Times New Roman" w:cs="Times New Roman"/>
                <w:bCs/>
                <w:lang w:val="ro-RO"/>
              </w:rPr>
              <w:t xml:space="preserve"> </w:t>
            </w:r>
            <w:r w:rsidRPr="00E508EB">
              <w:rPr>
                <w:rFonts w:ascii="Times New Roman" w:hAnsi="Times New Roman" w:cs="Times New Roman"/>
                <w:bCs/>
                <w:lang w:val="ro-RO"/>
              </w:rPr>
              <w:t>m</w:t>
            </w:r>
            <w:r w:rsidRPr="00E508EB" w:rsidDel="00D65BF1">
              <w:rPr>
                <w:rFonts w:ascii="Times New Roman" w:hAnsi="Times New Roman" w:cs="Times New Roman"/>
                <w:bCs/>
                <w:lang w:val="ro-RO"/>
              </w:rPr>
              <w:t>onitorizarea implementării rezultatelor auditului de securitate cibernetică</w:t>
            </w:r>
          </w:p>
        </w:tc>
        <w:tc>
          <w:tcPr>
            <w:tcW w:w="1350" w:type="dxa"/>
          </w:tcPr>
          <w:p w14:paraId="50D60F51" w14:textId="5D32B902"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 Decembrie</w:t>
            </w:r>
          </w:p>
          <w:p w14:paraId="3349B879" w14:textId="4566BD59" w:rsidR="00CA3B49" w:rsidRPr="00E508EB" w:rsidDel="00D65BF1" w:rsidRDefault="00CA3B49" w:rsidP="00CA3B49">
            <w:pPr>
              <w:jc w:val="center"/>
              <w:rPr>
                <w:rFonts w:ascii="Times New Roman" w:hAnsi="Times New Roman" w:cs="Times New Roman"/>
                <w:sz w:val="24"/>
                <w:szCs w:val="24"/>
                <w:lang w:val="ro-RO"/>
              </w:rPr>
            </w:pPr>
          </w:p>
        </w:tc>
        <w:tc>
          <w:tcPr>
            <w:tcW w:w="1710" w:type="dxa"/>
          </w:tcPr>
          <w:p w14:paraId="2E36CEB4" w14:textId="324DB47B"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SACSI</w:t>
            </w:r>
          </w:p>
        </w:tc>
        <w:tc>
          <w:tcPr>
            <w:tcW w:w="2610" w:type="dxa"/>
          </w:tcPr>
          <w:p w14:paraId="4D68F9D6" w14:textId="77777777"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Raportul de audit privind starea de securitate cibernetică elaborat;</w:t>
            </w:r>
          </w:p>
          <w:p w14:paraId="07A49394" w14:textId="1BFB36FF" w:rsidR="00CA3B49" w:rsidRPr="00E508EB" w:rsidDel="00D65BF1" w:rsidRDefault="00CA3B49" w:rsidP="00CA3B49">
            <w:pPr>
              <w:rPr>
                <w:rFonts w:ascii="Times New Roman" w:hAnsi="Times New Roman" w:cs="Times New Roman"/>
                <w:sz w:val="24"/>
                <w:szCs w:val="24"/>
                <w:lang w:val="ro-RO"/>
              </w:rPr>
            </w:pPr>
            <w:r w:rsidRPr="00E508EB">
              <w:rPr>
                <w:rFonts w:ascii="Times New Roman" w:hAnsi="Times New Roman" w:cs="Times New Roman"/>
                <w:sz w:val="24"/>
                <w:szCs w:val="24"/>
                <w:lang w:val="ro-RO"/>
              </w:rPr>
              <w:t>R</w:t>
            </w:r>
            <w:r w:rsidRPr="00E508EB" w:rsidDel="00D65BF1">
              <w:rPr>
                <w:rFonts w:ascii="Times New Roman" w:hAnsi="Times New Roman" w:cs="Times New Roman"/>
                <w:sz w:val="24"/>
                <w:szCs w:val="24"/>
                <w:lang w:val="ro-RO"/>
              </w:rPr>
              <w:t>aportul privind implementarea  propunerilor audit</w:t>
            </w:r>
            <w:r w:rsidR="00E508EB">
              <w:rPr>
                <w:rFonts w:ascii="Times New Roman" w:hAnsi="Times New Roman" w:cs="Times New Roman"/>
                <w:sz w:val="24"/>
                <w:szCs w:val="24"/>
                <w:lang w:val="ro-RO"/>
              </w:rPr>
              <w:t xml:space="preserve">urilor </w:t>
            </w:r>
            <w:r w:rsidRPr="00E508EB" w:rsidDel="00D65BF1">
              <w:rPr>
                <w:rFonts w:ascii="Times New Roman" w:hAnsi="Times New Roman" w:cs="Times New Roman"/>
                <w:sz w:val="24"/>
                <w:szCs w:val="24"/>
                <w:lang w:val="ro-RO"/>
              </w:rPr>
              <w:t xml:space="preserve">precedente, </w:t>
            </w:r>
            <w:r w:rsidRPr="00E508EB">
              <w:rPr>
                <w:rFonts w:ascii="Times New Roman" w:hAnsi="Times New Roman" w:cs="Times New Roman"/>
                <w:sz w:val="24"/>
                <w:szCs w:val="24"/>
                <w:lang w:val="ro-RO"/>
              </w:rPr>
              <w:t>elaborat</w:t>
            </w:r>
          </w:p>
        </w:tc>
        <w:tc>
          <w:tcPr>
            <w:tcW w:w="2700" w:type="dxa"/>
          </w:tcPr>
          <w:p w14:paraId="68B675CB" w14:textId="466ECE1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HG 760/2010</w:t>
            </w:r>
          </w:p>
          <w:p w14:paraId="539570CC" w14:textId="1A527746"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Parlamentului nr.257/2018; Planul de acțiuni pentru implementarea Strategiei securității informaționale a Republicii Moldova pentru anii 2019–2024, Pilonul I, obiectivul 2, acțiunea 1</w:t>
            </w:r>
          </w:p>
        </w:tc>
        <w:tc>
          <w:tcPr>
            <w:tcW w:w="1350" w:type="dxa"/>
          </w:tcPr>
          <w:p w14:paraId="27151728" w14:textId="51F4EB4A"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CA3B49" w:rsidRPr="00E508EB" w:rsidDel="00D65BF1" w14:paraId="6438A65B" w14:textId="31FDC569" w:rsidTr="00151762">
        <w:trPr>
          <w:gridAfter w:val="1"/>
          <w:wAfter w:w="12" w:type="dxa"/>
        </w:trPr>
        <w:tc>
          <w:tcPr>
            <w:tcW w:w="4680" w:type="dxa"/>
            <w:gridSpan w:val="2"/>
          </w:tcPr>
          <w:p w14:paraId="290DEA02" w14:textId="18E598D4"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5.3. Asigurarea aplicării Cerințelor minime de securitate cibernetică de nivelul II în cadrul prestării serviciilor electronice publice; determinarea direcțiilor de activitate prioritare pentru prevenirea și suprimarea amenințărilor respective</w:t>
            </w:r>
          </w:p>
        </w:tc>
        <w:tc>
          <w:tcPr>
            <w:tcW w:w="1350" w:type="dxa"/>
          </w:tcPr>
          <w:p w14:paraId="545D4E13" w14:textId="736E453F"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40F3B4ED" w14:textId="62E84274"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SACSI</w:t>
            </w:r>
          </w:p>
          <w:p w14:paraId="1A890513" w14:textId="62E84274"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DPD</w:t>
            </w:r>
          </w:p>
        </w:tc>
        <w:tc>
          <w:tcPr>
            <w:tcW w:w="2610" w:type="dxa"/>
          </w:tcPr>
          <w:p w14:paraId="15945909" w14:textId="35854742"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Raportul privind modul de aplicare a Cerințelor minime de securitate cibernetică, </w:t>
            </w:r>
            <w:r w:rsidR="000C3C27" w:rsidRPr="00E508EB">
              <w:rPr>
                <w:rFonts w:ascii="Times New Roman" w:hAnsi="Times New Roman" w:cs="Times New Roman"/>
                <w:sz w:val="24"/>
                <w:szCs w:val="24"/>
                <w:lang w:val="ro-RO"/>
              </w:rPr>
              <w:t>elaborat</w:t>
            </w:r>
          </w:p>
        </w:tc>
        <w:tc>
          <w:tcPr>
            <w:tcW w:w="2700" w:type="dxa"/>
          </w:tcPr>
          <w:p w14:paraId="249A7623"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Parlamentului nr.257/2018</w:t>
            </w:r>
          </w:p>
          <w:p w14:paraId="64AD7D60" w14:textId="54B2E88B"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Planul de acțiuni pentru implementarea Strategiei securității informaționale a Republicii Moldova pentru anii 2019–2024, Pilonul I, obiectivul 2, acțiunea 2</w:t>
            </w:r>
          </w:p>
        </w:tc>
        <w:tc>
          <w:tcPr>
            <w:tcW w:w="1350" w:type="dxa"/>
          </w:tcPr>
          <w:p w14:paraId="6EAFAACE" w14:textId="5693FEB7" w:rsidR="00CA3B49" w:rsidRPr="00E508EB" w:rsidDel="00D65BF1" w:rsidRDefault="00CA3B49" w:rsidP="00CA3B49">
            <w:pPr>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w:t>
            </w:r>
          </w:p>
        </w:tc>
      </w:tr>
      <w:tr w:rsidR="00CA3B49" w:rsidRPr="00E508EB" w:rsidDel="00D65BF1" w14:paraId="082241B0" w14:textId="03B8BAC6" w:rsidTr="00151762">
        <w:trPr>
          <w:gridAfter w:val="1"/>
          <w:wAfter w:w="12" w:type="dxa"/>
        </w:trPr>
        <w:tc>
          <w:tcPr>
            <w:tcW w:w="4680" w:type="dxa"/>
            <w:gridSpan w:val="2"/>
          </w:tcPr>
          <w:p w14:paraId="6300376B" w14:textId="65B89D17"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bCs/>
                <w:sz w:val="24"/>
                <w:szCs w:val="24"/>
                <w:lang w:val="ro-RO"/>
              </w:rPr>
              <w:t>5.</w:t>
            </w:r>
            <w:r w:rsidR="008F4651" w:rsidRPr="00E508EB">
              <w:rPr>
                <w:rFonts w:ascii="Times New Roman" w:hAnsi="Times New Roman" w:cs="Times New Roman"/>
                <w:bCs/>
                <w:sz w:val="24"/>
                <w:szCs w:val="24"/>
                <w:lang w:val="ro-RO"/>
              </w:rPr>
              <w:t>4</w:t>
            </w:r>
            <w:r w:rsidRPr="00E508EB" w:rsidDel="00D65BF1">
              <w:rPr>
                <w:rFonts w:ascii="Times New Roman" w:hAnsi="Times New Roman" w:cs="Times New Roman"/>
                <w:bCs/>
                <w:sz w:val="24"/>
                <w:szCs w:val="24"/>
                <w:lang w:val="ro-RO"/>
              </w:rPr>
              <w:t>. Organizarea, inclusiv împreună cu partenerii străini, a cursurilor de instruire tematică în domeniul securității cibernetice pentru angajații instituțiilor publice</w:t>
            </w:r>
          </w:p>
        </w:tc>
        <w:tc>
          <w:tcPr>
            <w:tcW w:w="1350" w:type="dxa"/>
          </w:tcPr>
          <w:p w14:paraId="0C4AB367" w14:textId="0D742E9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tc>
        <w:tc>
          <w:tcPr>
            <w:tcW w:w="1710" w:type="dxa"/>
          </w:tcPr>
          <w:p w14:paraId="20082CC7" w14:textId="7777777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SACSI</w:t>
            </w:r>
          </w:p>
          <w:p w14:paraId="28D11AD6" w14:textId="5924B4EB"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CIFGD</w:t>
            </w:r>
          </w:p>
        </w:tc>
        <w:tc>
          <w:tcPr>
            <w:tcW w:w="2610" w:type="dxa"/>
          </w:tcPr>
          <w:p w14:paraId="2BA7EAFF" w14:textId="77777777"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Numărul de cursuri de instruire realizate.</w:t>
            </w:r>
          </w:p>
          <w:p w14:paraId="78FF41DB" w14:textId="01961DE3"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Numărul de persoane instruite</w:t>
            </w:r>
          </w:p>
        </w:tc>
        <w:tc>
          <w:tcPr>
            <w:tcW w:w="2700" w:type="dxa"/>
          </w:tcPr>
          <w:p w14:paraId="6C71674A"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Planul de acțiuni pentru implementarea Strategiei securității informaționale a Republicii Moldova pentru anii 2019–2024, obiectivul 11, acțiunea 8</w:t>
            </w:r>
          </w:p>
          <w:p w14:paraId="37D1FC51" w14:textId="55947353"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Parlamentului nr.257 din 22.11.2018)</w:t>
            </w:r>
          </w:p>
        </w:tc>
        <w:tc>
          <w:tcPr>
            <w:tcW w:w="1350" w:type="dxa"/>
          </w:tcPr>
          <w:p w14:paraId="0DC98C91" w14:textId="5262550E"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Granturi de la bugetul de stat</w:t>
            </w:r>
          </w:p>
        </w:tc>
      </w:tr>
      <w:tr w:rsidR="00CA3B49" w:rsidRPr="00E508EB" w:rsidDel="00D65BF1" w14:paraId="6DAF7549" w14:textId="26BDD90A" w:rsidTr="00151762">
        <w:trPr>
          <w:gridAfter w:val="1"/>
          <w:wAfter w:w="12" w:type="dxa"/>
        </w:trPr>
        <w:tc>
          <w:tcPr>
            <w:tcW w:w="4680" w:type="dxa"/>
            <w:gridSpan w:val="2"/>
          </w:tcPr>
          <w:p w14:paraId="4DCE82D7" w14:textId="766F5664" w:rsidR="00CA3B49" w:rsidRPr="00E508EB" w:rsidDel="00D65BF1" w:rsidRDefault="00CA3B49" w:rsidP="00CA3B49">
            <w:pPr>
              <w:jc w:val="both"/>
              <w:rPr>
                <w:rFonts w:ascii="Times New Roman" w:hAnsi="Times New Roman" w:cs="Times New Roman"/>
                <w:bCs/>
                <w:sz w:val="24"/>
                <w:szCs w:val="24"/>
                <w:lang w:val="ro-RO"/>
              </w:rPr>
            </w:pPr>
            <w:bookmarkStart w:id="5" w:name="_Hlk58497591"/>
            <w:r w:rsidRPr="00E508EB">
              <w:rPr>
                <w:rFonts w:ascii="Times New Roman" w:hAnsi="Times New Roman" w:cs="Times New Roman"/>
                <w:sz w:val="24"/>
                <w:szCs w:val="24"/>
                <w:lang w:val="ro-RO"/>
              </w:rPr>
              <w:t>5.</w:t>
            </w:r>
            <w:r w:rsidR="008F4651" w:rsidRPr="00E508EB">
              <w:rPr>
                <w:rFonts w:ascii="Times New Roman" w:hAnsi="Times New Roman" w:cs="Times New Roman"/>
                <w:sz w:val="24"/>
                <w:szCs w:val="24"/>
                <w:lang w:val="ro-RO"/>
              </w:rPr>
              <w:t>5</w:t>
            </w:r>
            <w:r w:rsidRPr="00E508EB">
              <w:rPr>
                <w:rFonts w:ascii="Times New Roman" w:hAnsi="Times New Roman" w:cs="Times New Roman"/>
                <w:sz w:val="24"/>
                <w:szCs w:val="24"/>
                <w:lang w:val="ro-RO"/>
              </w:rPr>
              <w:t xml:space="preserve">. </w:t>
            </w:r>
            <w:r w:rsidRPr="00E508EB" w:rsidDel="00D65BF1">
              <w:rPr>
                <w:rFonts w:ascii="Times New Roman" w:hAnsi="Times New Roman" w:cs="Times New Roman"/>
                <w:sz w:val="24"/>
                <w:szCs w:val="24"/>
                <w:lang w:val="ro-RO"/>
              </w:rPr>
              <w:t xml:space="preserve">Testarea sistemelor informaționale aflate în gestiunea AGE din perspectiva asigurării calității, acceptării utilizatorului și securității </w:t>
            </w:r>
          </w:p>
        </w:tc>
        <w:tc>
          <w:tcPr>
            <w:tcW w:w="1350" w:type="dxa"/>
          </w:tcPr>
          <w:p w14:paraId="48ED6078" w14:textId="19F7ADAD"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Pe parcursul anului</w:t>
            </w:r>
          </w:p>
        </w:tc>
        <w:tc>
          <w:tcPr>
            <w:tcW w:w="1710" w:type="dxa"/>
          </w:tcPr>
          <w:p w14:paraId="710F2B0D"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DPD</w:t>
            </w:r>
          </w:p>
          <w:p w14:paraId="426E0C83" w14:textId="77777777"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DIP</w:t>
            </w:r>
          </w:p>
          <w:p w14:paraId="559ABF2C" w14:textId="20DFBD4E"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SACSI</w:t>
            </w:r>
          </w:p>
        </w:tc>
        <w:tc>
          <w:tcPr>
            <w:tcW w:w="2610" w:type="dxa"/>
          </w:tcPr>
          <w:p w14:paraId="2CA4E42F" w14:textId="047FCF9D"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de sisteme informaționale testate</w:t>
            </w:r>
          </w:p>
        </w:tc>
        <w:tc>
          <w:tcPr>
            <w:tcW w:w="2700" w:type="dxa"/>
          </w:tcPr>
          <w:p w14:paraId="350F52C9" w14:textId="63C1D876" w:rsidR="00CA3B49" w:rsidRPr="00E508EB" w:rsidRDefault="00CA3B49" w:rsidP="00CA3B49">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nr.201/2017</w:t>
            </w:r>
          </w:p>
          <w:p w14:paraId="451613C3" w14:textId="1A810C4E" w:rsidR="00CA3B49" w:rsidRPr="00E508EB" w:rsidDel="00D65BF1" w:rsidRDefault="00CA3B49" w:rsidP="00CA3B49">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 xml:space="preserve">subcomponenta 2.3 în cadrul proiectului MGSP. </w:t>
            </w:r>
          </w:p>
        </w:tc>
        <w:tc>
          <w:tcPr>
            <w:tcW w:w="1350" w:type="dxa"/>
          </w:tcPr>
          <w:p w14:paraId="5173B544" w14:textId="1A81191F" w:rsidR="00CA3B49" w:rsidRPr="00E508EB" w:rsidDel="00D65BF1" w:rsidRDefault="00CA3B49" w:rsidP="00CA3B49">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MGSP</w:t>
            </w:r>
          </w:p>
        </w:tc>
      </w:tr>
      <w:tr w:rsidR="00CA3B49" w:rsidRPr="00E508EB" w:rsidDel="00D65BF1" w14:paraId="42277E5A" w14:textId="5A701CED" w:rsidTr="00151762">
        <w:tc>
          <w:tcPr>
            <w:tcW w:w="4680" w:type="dxa"/>
            <w:gridSpan w:val="2"/>
          </w:tcPr>
          <w:p w14:paraId="208EC4DC" w14:textId="73D8F987" w:rsidR="00CA3B49" w:rsidRPr="00E508EB" w:rsidDel="00D65BF1" w:rsidRDefault="00CA3B49" w:rsidP="00CA3B49">
            <w:pPr>
              <w:jc w:val="both"/>
              <w:rPr>
                <w:rFonts w:ascii="Times New Roman" w:hAnsi="Times New Roman" w:cs="Times New Roman"/>
                <w:sz w:val="24"/>
                <w:szCs w:val="24"/>
                <w:lang w:val="ro-RO"/>
              </w:rPr>
            </w:pPr>
            <w:r w:rsidRPr="00E508EB">
              <w:rPr>
                <w:rFonts w:ascii="Times New Roman" w:hAnsi="Times New Roman" w:cs="Times New Roman"/>
                <w:sz w:val="24"/>
                <w:szCs w:val="24"/>
                <w:lang w:val="ro-RO"/>
              </w:rPr>
              <w:t>5.</w:t>
            </w:r>
            <w:r w:rsidR="008F4651" w:rsidRPr="00E508EB">
              <w:rPr>
                <w:rFonts w:ascii="Times New Roman" w:hAnsi="Times New Roman" w:cs="Times New Roman"/>
                <w:sz w:val="24"/>
                <w:szCs w:val="24"/>
                <w:lang w:val="ro-RO"/>
              </w:rPr>
              <w:t>6</w:t>
            </w:r>
            <w:r w:rsidRPr="00E508EB">
              <w:rPr>
                <w:rFonts w:ascii="Times New Roman" w:hAnsi="Times New Roman" w:cs="Times New Roman"/>
                <w:sz w:val="24"/>
                <w:szCs w:val="24"/>
                <w:lang w:val="ro-RO"/>
              </w:rPr>
              <w:t xml:space="preserve">. </w:t>
            </w:r>
            <w:r w:rsidRPr="00E508EB" w:rsidDel="00D65BF1">
              <w:rPr>
                <w:rFonts w:ascii="Times New Roman" w:hAnsi="Times New Roman" w:cs="Times New Roman"/>
                <w:sz w:val="24"/>
                <w:szCs w:val="24"/>
                <w:lang w:val="ro-RO"/>
              </w:rPr>
              <w:t>Dezvoltarea Sistemului de Management al Securității Informației în cadrul AGE și certificarea la standardul de securitate a informației ISO 27001</w:t>
            </w:r>
          </w:p>
        </w:tc>
        <w:tc>
          <w:tcPr>
            <w:tcW w:w="1350" w:type="dxa"/>
          </w:tcPr>
          <w:p w14:paraId="2022FEA5" w14:textId="3210603B"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Decembrie</w:t>
            </w:r>
          </w:p>
        </w:tc>
        <w:tc>
          <w:tcPr>
            <w:tcW w:w="1710" w:type="dxa"/>
          </w:tcPr>
          <w:p w14:paraId="798FC7CB" w14:textId="0F28B8A9" w:rsidR="00CA3B49" w:rsidRPr="00E508EB" w:rsidDel="00D65BF1" w:rsidRDefault="00CA3B49" w:rsidP="00CA3B49">
            <w:pPr>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SACSI</w:t>
            </w:r>
          </w:p>
        </w:tc>
        <w:tc>
          <w:tcPr>
            <w:tcW w:w="2610" w:type="dxa"/>
          </w:tcPr>
          <w:p w14:paraId="1BF0BE5E" w14:textId="2F8FF663"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Audit extern efectuat. Certificat ISO27001 obținut</w:t>
            </w:r>
          </w:p>
        </w:tc>
        <w:tc>
          <w:tcPr>
            <w:tcW w:w="2700" w:type="dxa"/>
          </w:tcPr>
          <w:p w14:paraId="7DC3ED4B" w14:textId="51E6617D" w:rsidR="00CA3B49" w:rsidRPr="00E508EB" w:rsidDel="00D65BF1" w:rsidRDefault="00CA3B49" w:rsidP="00CA3B49">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Hotărârea Guvernului nr.201/2017</w:t>
            </w:r>
          </w:p>
        </w:tc>
        <w:tc>
          <w:tcPr>
            <w:tcW w:w="1362" w:type="dxa"/>
            <w:gridSpan w:val="2"/>
          </w:tcPr>
          <w:p w14:paraId="60734B95" w14:textId="11CC2667" w:rsidR="00CA3B49" w:rsidRPr="00E508EB" w:rsidDel="00D65BF1" w:rsidRDefault="00CA3B49" w:rsidP="00CA3B49">
            <w:pPr>
              <w:tabs>
                <w:tab w:val="left" w:pos="1007"/>
              </w:tabs>
              <w:jc w:val="center"/>
              <w:rPr>
                <w:rFonts w:ascii="Times New Roman" w:hAnsi="Times New Roman" w:cs="Times New Roman"/>
                <w:bCs/>
                <w:sz w:val="24"/>
                <w:szCs w:val="24"/>
                <w:lang w:val="ro-RO"/>
              </w:rPr>
            </w:pPr>
            <w:r w:rsidRPr="00E508EB" w:rsidDel="00D65BF1">
              <w:rPr>
                <w:rFonts w:ascii="Times New Roman" w:hAnsi="Times New Roman" w:cs="Times New Roman"/>
                <w:bCs/>
                <w:sz w:val="24"/>
                <w:szCs w:val="24"/>
                <w:lang w:val="ro-RO"/>
              </w:rPr>
              <w:t>-</w:t>
            </w:r>
          </w:p>
        </w:tc>
      </w:tr>
      <w:bookmarkEnd w:id="5"/>
      <w:tr w:rsidR="00CA3B49" w:rsidRPr="00E508EB" w:rsidDel="00D65BF1" w14:paraId="6C823A6F" w14:textId="1B39B555" w:rsidTr="00151762">
        <w:tc>
          <w:tcPr>
            <w:tcW w:w="14412" w:type="dxa"/>
            <w:gridSpan w:val="8"/>
            <w:shd w:val="clear" w:color="auto" w:fill="DAEEF3" w:themeFill="accent5" w:themeFillTint="33"/>
          </w:tcPr>
          <w:p w14:paraId="4D37C502" w14:textId="067E4667" w:rsidR="00CA3B49" w:rsidRPr="00E508EB" w:rsidDel="00D65BF1" w:rsidRDefault="00CA3B49" w:rsidP="00CA3B49">
            <w:pPr>
              <w:jc w:val="center"/>
              <w:rPr>
                <w:rFonts w:ascii="Times New Roman" w:hAnsi="Times New Roman"/>
                <w:b/>
                <w:bCs/>
                <w:sz w:val="24"/>
                <w:szCs w:val="24"/>
                <w:lang w:val="ro-RO"/>
              </w:rPr>
            </w:pPr>
            <w:r w:rsidRPr="00E508EB" w:rsidDel="00D65BF1">
              <w:rPr>
                <w:rFonts w:ascii="Times New Roman" w:hAnsi="Times New Roman"/>
                <w:b/>
                <w:bCs/>
                <w:sz w:val="24"/>
                <w:szCs w:val="24"/>
                <w:lang w:val="ro-RO"/>
              </w:rPr>
              <w:t xml:space="preserve">Obiectivul nr. 6: Asigurarea eficienței, corectitudinii și transparenței achizițiilor </w:t>
            </w:r>
          </w:p>
          <w:p w14:paraId="4CE90E20" w14:textId="6F8DBAA3" w:rsidR="00CA3B49" w:rsidRPr="00E508EB" w:rsidDel="00D65BF1" w:rsidRDefault="00CA3B49" w:rsidP="00CA3B49">
            <w:pPr>
              <w:jc w:val="center"/>
              <w:rPr>
                <w:rFonts w:ascii="Times New Roman" w:hAnsi="Times New Roman"/>
                <w:b/>
                <w:bCs/>
                <w:sz w:val="24"/>
                <w:szCs w:val="24"/>
                <w:lang w:val="ro-RO"/>
              </w:rPr>
            </w:pPr>
            <w:r w:rsidRPr="00E508EB" w:rsidDel="00D65BF1">
              <w:rPr>
                <w:rFonts w:ascii="Times New Roman" w:hAnsi="Times New Roman"/>
                <w:b/>
                <w:bCs/>
                <w:sz w:val="24"/>
                <w:szCs w:val="24"/>
                <w:lang w:val="ro-RO"/>
              </w:rPr>
              <w:t>în domeniul tehnologiei informației și comunicațiilor</w:t>
            </w:r>
          </w:p>
        </w:tc>
      </w:tr>
      <w:tr w:rsidR="00CA3B49" w:rsidRPr="00E508EB" w:rsidDel="00D65BF1" w14:paraId="508D0827" w14:textId="7535E796" w:rsidTr="00151762">
        <w:tc>
          <w:tcPr>
            <w:tcW w:w="14412" w:type="dxa"/>
            <w:gridSpan w:val="8"/>
            <w:shd w:val="clear" w:color="auto" w:fill="D9D9D9" w:themeFill="background1" w:themeFillShade="D9"/>
          </w:tcPr>
          <w:p w14:paraId="2903DA84" w14:textId="30433BF9" w:rsidR="00CA3B49" w:rsidRPr="00E508EB" w:rsidDel="00D65BF1" w:rsidRDefault="00CA3B49" w:rsidP="00CA3B49">
            <w:pPr>
              <w:jc w:val="both"/>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interne:</w:t>
            </w:r>
          </w:p>
          <w:p w14:paraId="13E2C7BB" w14:textId="446644B5" w:rsidR="00CA3B49" w:rsidRPr="00E508EB" w:rsidDel="00D65BF1" w:rsidRDefault="00CA3B49" w:rsidP="00CA3B49">
            <w:pPr>
              <w:jc w:val="both"/>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t>1.Volum de lucru sporit, care implică timp suplimentar pentru realizare</w:t>
            </w:r>
            <w:r w:rsidR="002F017C" w:rsidRPr="00E508EB">
              <w:rPr>
                <w:rFonts w:ascii="Times New Roman" w:hAnsi="Times New Roman" w:cs="Times New Roman"/>
                <w:iCs/>
                <w:sz w:val="24"/>
                <w:szCs w:val="24"/>
                <w:lang w:val="ro-RO"/>
              </w:rPr>
              <w:t>.</w:t>
            </w:r>
          </w:p>
          <w:p w14:paraId="7E15193C" w14:textId="2266B7C9" w:rsidR="00CA3B49" w:rsidRPr="00E508EB" w:rsidDel="00D65BF1" w:rsidRDefault="00CA3B49" w:rsidP="00CA3B49">
            <w:pPr>
              <w:jc w:val="both"/>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lastRenderedPageBreak/>
              <w:t>2. Stabilirea unor sarcini ad-hoc complexe</w:t>
            </w:r>
            <w:r w:rsidR="002F017C" w:rsidRPr="00E508EB">
              <w:rPr>
                <w:rFonts w:ascii="Times New Roman" w:hAnsi="Times New Roman" w:cs="Times New Roman"/>
                <w:iCs/>
                <w:sz w:val="24"/>
                <w:szCs w:val="24"/>
                <w:lang w:val="ro-RO"/>
              </w:rPr>
              <w:t>.</w:t>
            </w:r>
          </w:p>
          <w:p w14:paraId="28AA97B0" w14:textId="59A5604D" w:rsidR="00CA3B49" w:rsidRPr="00E508EB" w:rsidRDefault="00CA3B49" w:rsidP="00CA3B49">
            <w:pPr>
              <w:rPr>
                <w:rFonts w:ascii="Times New Roman" w:hAnsi="Times New Roman" w:cs="Times New Roman"/>
                <w:iCs/>
                <w:sz w:val="24"/>
                <w:szCs w:val="24"/>
                <w:lang w:val="ro-RO"/>
              </w:rPr>
            </w:pPr>
            <w:r w:rsidRPr="00E508EB" w:rsidDel="00D65BF1">
              <w:rPr>
                <w:rFonts w:ascii="Times New Roman" w:hAnsi="Times New Roman" w:cs="Times New Roman"/>
                <w:iCs/>
                <w:sz w:val="24"/>
                <w:szCs w:val="24"/>
                <w:lang w:val="ro-RO"/>
              </w:rPr>
              <w:t>3. Fluctuația personalului calificat</w:t>
            </w:r>
            <w:r w:rsidR="002F017C" w:rsidRPr="00E508EB">
              <w:rPr>
                <w:rFonts w:ascii="Times New Roman" w:hAnsi="Times New Roman" w:cs="Times New Roman"/>
                <w:iCs/>
                <w:sz w:val="24"/>
                <w:szCs w:val="24"/>
                <w:lang w:val="ro-RO"/>
              </w:rPr>
              <w:t>.</w:t>
            </w:r>
          </w:p>
          <w:p w14:paraId="706485EB" w14:textId="30A442FC" w:rsidR="00CA3B49" w:rsidRPr="00E508EB" w:rsidDel="00D65BF1" w:rsidRDefault="00CA3B49" w:rsidP="00CA3B49">
            <w:pPr>
              <w:rPr>
                <w:rFonts w:ascii="Times New Roman" w:hAnsi="Times New Roman" w:cs="Times New Roman"/>
                <w:i/>
                <w:sz w:val="24"/>
                <w:szCs w:val="24"/>
                <w:lang w:val="ro-RO"/>
              </w:rPr>
            </w:pPr>
            <w:r w:rsidRPr="00E508EB" w:rsidDel="00D65BF1">
              <w:rPr>
                <w:rFonts w:ascii="Times New Roman" w:hAnsi="Times New Roman" w:cs="Times New Roman"/>
                <w:i/>
                <w:sz w:val="24"/>
                <w:szCs w:val="24"/>
                <w:lang w:val="ro-RO"/>
              </w:rPr>
              <w:t>Riscuri externe:</w:t>
            </w:r>
          </w:p>
          <w:p w14:paraId="7D2F3E1A" w14:textId="5216812C" w:rsidR="00CA3B49" w:rsidRPr="00E508EB" w:rsidDel="00D65BF1" w:rsidRDefault="00CA3B49" w:rsidP="00CA3B49">
            <w:pPr>
              <w:jc w:val="both"/>
              <w:rPr>
                <w:rFonts w:ascii="Times New Roman" w:hAnsi="Times New Roman" w:cs="Times New Roman"/>
                <w:b/>
                <w:iCs/>
                <w:sz w:val="24"/>
                <w:szCs w:val="24"/>
                <w:lang w:val="ro-RO"/>
              </w:rPr>
            </w:pPr>
            <w:r w:rsidRPr="00E508EB" w:rsidDel="00D65BF1">
              <w:rPr>
                <w:rFonts w:ascii="Times New Roman" w:hAnsi="Times New Roman" w:cs="Times New Roman"/>
                <w:iCs/>
                <w:sz w:val="24"/>
                <w:szCs w:val="24"/>
                <w:lang w:val="ro-RO"/>
              </w:rPr>
              <w:t>1.</w:t>
            </w:r>
            <w:r w:rsidRPr="00E508EB" w:rsidDel="00D65BF1">
              <w:rPr>
                <w:rFonts w:ascii="Times New Roman" w:hAnsi="Times New Roman" w:cs="Times New Roman"/>
                <w:iCs/>
                <w:sz w:val="24"/>
                <w:szCs w:val="24"/>
                <w:lang w:val="ro-RO" w:eastAsia="ro-RO"/>
              </w:rPr>
              <w:t xml:space="preserve"> Neprezentarea, prezentarea tardivă sau necalitativă de către autoritățile/instituțiile publice spre coordonare</w:t>
            </w:r>
            <w:r w:rsidR="002F017C" w:rsidRPr="00E508EB">
              <w:rPr>
                <w:rFonts w:ascii="Times New Roman" w:hAnsi="Times New Roman" w:cs="Times New Roman"/>
                <w:iCs/>
                <w:sz w:val="24"/>
                <w:szCs w:val="24"/>
                <w:lang w:val="ro-RO" w:eastAsia="ro-RO"/>
              </w:rPr>
              <w:t>/</w:t>
            </w:r>
            <w:r w:rsidRPr="00E508EB" w:rsidDel="00D65BF1">
              <w:rPr>
                <w:rFonts w:ascii="Times New Roman" w:hAnsi="Times New Roman" w:cs="Times New Roman"/>
                <w:iCs/>
                <w:sz w:val="24"/>
                <w:szCs w:val="24"/>
                <w:lang w:val="ro-RO" w:eastAsia="ro-RO"/>
              </w:rPr>
              <w:t>avizare a Propunerilor de buget a cheltuielilor pentru TIC, a Planurilor generale de achiziții pentru TIC și nemijlocit a achizițiilor.</w:t>
            </w:r>
          </w:p>
          <w:p w14:paraId="5B727205" w14:textId="09F58AFF" w:rsidR="00CA3B49" w:rsidRPr="00E508EB" w:rsidDel="00D65BF1" w:rsidRDefault="00CA3B49" w:rsidP="00CA3B49">
            <w:pPr>
              <w:jc w:val="both"/>
              <w:rPr>
                <w:rFonts w:ascii="Times New Roman" w:hAnsi="Times New Roman" w:cs="Times New Roman"/>
                <w:b/>
                <w:iCs/>
                <w:sz w:val="24"/>
                <w:szCs w:val="24"/>
                <w:lang w:val="ro-RO"/>
              </w:rPr>
            </w:pPr>
            <w:r w:rsidRPr="00E508EB" w:rsidDel="00D65BF1">
              <w:rPr>
                <w:rFonts w:ascii="Times New Roman" w:hAnsi="Times New Roman" w:cs="Times New Roman"/>
                <w:iCs/>
                <w:sz w:val="24"/>
                <w:szCs w:val="24"/>
                <w:lang w:val="ro-RO" w:eastAsia="ro-RO"/>
              </w:rPr>
              <w:t>2. Neglijarea de către autoritățile/instituțiile publice a coordonării cu AGE a procesului de dezvoltare a infrastructurii, a resurselor și sistemelor informaționale de stat.</w:t>
            </w:r>
          </w:p>
        </w:tc>
      </w:tr>
      <w:tr w:rsidR="00CA3B49" w:rsidRPr="00E508EB" w:rsidDel="00D65BF1" w14:paraId="7DE4D16B" w14:textId="598B8A38" w:rsidTr="00151762">
        <w:trPr>
          <w:gridAfter w:val="1"/>
          <w:wAfter w:w="12" w:type="dxa"/>
          <w:trHeight w:val="887"/>
        </w:trPr>
        <w:tc>
          <w:tcPr>
            <w:tcW w:w="4680" w:type="dxa"/>
            <w:gridSpan w:val="2"/>
          </w:tcPr>
          <w:p w14:paraId="42FAA4F8" w14:textId="0C0298E5"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sz w:val="24"/>
                <w:szCs w:val="24"/>
                <w:lang w:val="ro-RO"/>
              </w:rPr>
              <w:lastRenderedPageBreak/>
              <w:t>6.1.</w:t>
            </w:r>
            <w:r w:rsidRPr="00E508EB" w:rsidDel="00D65BF1">
              <w:rPr>
                <w:rFonts w:ascii="Times New Roman" w:eastAsia="Times New Roman" w:hAnsi="Times New Roman" w:cs="Times New Roman"/>
                <w:sz w:val="24"/>
                <w:szCs w:val="24"/>
                <w:lang w:val="ro-RO"/>
              </w:rPr>
              <w:t xml:space="preserve"> Coordonarea propunerilor de buget ale autorităților/ instituțiilor publice aferente cheltuielilor pentru  (TIC)</w:t>
            </w:r>
          </w:p>
        </w:tc>
        <w:tc>
          <w:tcPr>
            <w:tcW w:w="1350" w:type="dxa"/>
          </w:tcPr>
          <w:p w14:paraId="78E0CA3E" w14:textId="7AC06BF6"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p w14:paraId="62BBAAC7" w14:textId="77777777" w:rsidR="00CA3B49" w:rsidRPr="00E508EB" w:rsidDel="00D65BF1" w:rsidRDefault="00CA3B49" w:rsidP="00CA3B49">
            <w:pPr>
              <w:rPr>
                <w:rFonts w:ascii="Times New Roman" w:hAnsi="Times New Roman" w:cs="Times New Roman"/>
                <w:sz w:val="24"/>
                <w:szCs w:val="24"/>
                <w:lang w:val="ro-RO"/>
              </w:rPr>
            </w:pPr>
          </w:p>
          <w:p w14:paraId="6C12C548" w14:textId="549370AE"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2727390B" w14:textId="4AA326EF"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sz w:val="24"/>
                <w:szCs w:val="24"/>
                <w:lang w:val="ro-RO"/>
              </w:rPr>
              <w:t>DIIGD</w:t>
            </w:r>
          </w:p>
        </w:tc>
        <w:tc>
          <w:tcPr>
            <w:tcW w:w="2610" w:type="dxa"/>
          </w:tcPr>
          <w:p w14:paraId="4AAAAABB" w14:textId="77777777" w:rsidR="00CA3B49" w:rsidRPr="00E508EB" w:rsidDel="00D65BF1" w:rsidRDefault="00CA3B49" w:rsidP="00CA3B49">
            <w:pPr>
              <w:rPr>
                <w:rFonts w:ascii="Times New Roman" w:hAnsi="Times New Roman"/>
                <w:sz w:val="24"/>
                <w:szCs w:val="24"/>
                <w:lang w:val="ro-RO"/>
              </w:rPr>
            </w:pPr>
            <w:r w:rsidRPr="00E508EB" w:rsidDel="00D65BF1">
              <w:rPr>
                <w:rFonts w:ascii="Times New Roman" w:hAnsi="Times New Roman"/>
                <w:sz w:val="24"/>
                <w:szCs w:val="24"/>
                <w:lang w:val="ro-RO"/>
              </w:rPr>
              <w:t>Nr. propunerilor de buget TIC coordonate.</w:t>
            </w:r>
          </w:p>
          <w:p w14:paraId="26C42567" w14:textId="1262324F" w:rsidR="00CA3B49" w:rsidRPr="00E508EB" w:rsidDel="00D65BF1" w:rsidRDefault="00CA3B49" w:rsidP="00CA3B49">
            <w:pPr>
              <w:rPr>
                <w:rFonts w:ascii="Times New Roman" w:hAnsi="Times New Roman" w:cs="Times New Roman"/>
                <w:bCs/>
                <w:sz w:val="24"/>
                <w:szCs w:val="24"/>
                <w:lang w:val="ro-RO"/>
              </w:rPr>
            </w:pPr>
            <w:r w:rsidRPr="00E508EB" w:rsidDel="00D65BF1">
              <w:rPr>
                <w:rFonts w:ascii="Times New Roman" w:hAnsi="Times New Roman"/>
                <w:sz w:val="24"/>
                <w:szCs w:val="24"/>
                <w:lang w:val="ro-RO"/>
              </w:rPr>
              <w:t>Raport</w:t>
            </w:r>
            <w:r w:rsidRPr="00E508EB" w:rsidDel="00D65BF1">
              <w:rPr>
                <w:rFonts w:ascii="Times New Roman" w:eastAsia="Times New Roman" w:hAnsi="Times New Roman" w:cs="Times New Roman"/>
                <w:sz w:val="24"/>
                <w:szCs w:val="24"/>
                <w:lang w:val="ro-RO"/>
              </w:rPr>
              <w:t xml:space="preserve"> de evaluare a modului de implementare Metodologiei de coordonare a </w:t>
            </w:r>
            <w:r w:rsidR="00E508EB" w:rsidRPr="00E508EB" w:rsidDel="00D65BF1">
              <w:rPr>
                <w:rFonts w:ascii="Times New Roman" w:eastAsia="Times New Roman" w:hAnsi="Times New Roman" w:cs="Times New Roman"/>
                <w:sz w:val="24"/>
                <w:szCs w:val="24"/>
                <w:lang w:val="ro-RO"/>
              </w:rPr>
              <w:t>achizițiilor</w:t>
            </w:r>
            <w:r w:rsidRPr="00E508EB" w:rsidDel="00D65BF1">
              <w:rPr>
                <w:rFonts w:ascii="Times New Roman" w:eastAsia="Times New Roman" w:hAnsi="Times New Roman" w:cs="Times New Roman"/>
                <w:sz w:val="24"/>
                <w:szCs w:val="24"/>
                <w:lang w:val="ro-RO"/>
              </w:rPr>
              <w:t xml:space="preserve"> în domeniul tehnologiei </w:t>
            </w:r>
            <w:r w:rsidR="00E508EB" w:rsidRPr="00E508EB" w:rsidDel="00D65BF1">
              <w:rPr>
                <w:rFonts w:ascii="Times New Roman" w:eastAsia="Times New Roman" w:hAnsi="Times New Roman" w:cs="Times New Roman"/>
                <w:sz w:val="24"/>
                <w:szCs w:val="24"/>
                <w:lang w:val="ro-RO"/>
              </w:rPr>
              <w:t>informației</w:t>
            </w:r>
            <w:r w:rsidRPr="00E508EB" w:rsidDel="00D65BF1">
              <w:rPr>
                <w:rFonts w:ascii="Times New Roman" w:eastAsia="Times New Roman" w:hAnsi="Times New Roman" w:cs="Times New Roman"/>
                <w:sz w:val="24"/>
                <w:szCs w:val="24"/>
                <w:lang w:val="ro-RO"/>
              </w:rPr>
              <w:t xml:space="preserve"> elaborat</w:t>
            </w:r>
          </w:p>
        </w:tc>
        <w:tc>
          <w:tcPr>
            <w:tcW w:w="2700" w:type="dxa"/>
          </w:tcPr>
          <w:p w14:paraId="0BF256A2" w14:textId="1ABF65ED" w:rsidR="00CA3B49" w:rsidRPr="00E508EB" w:rsidDel="00D65BF1" w:rsidRDefault="00CA3B49" w:rsidP="00CA3B49">
            <w:pPr>
              <w:tabs>
                <w:tab w:val="left" w:pos="1007"/>
              </w:tabs>
              <w:jc w:val="center"/>
              <w:rPr>
                <w:rFonts w:ascii="Times New Roman" w:hAnsi="Times New Roman"/>
                <w:sz w:val="24"/>
                <w:szCs w:val="24"/>
                <w:lang w:val="ro-RO"/>
              </w:rPr>
            </w:pPr>
            <w:r w:rsidRPr="00E508EB" w:rsidDel="00D65BF1">
              <w:rPr>
                <w:rFonts w:ascii="Times New Roman" w:hAnsi="Times New Roman"/>
                <w:sz w:val="24"/>
                <w:szCs w:val="24"/>
                <w:lang w:val="ro-RO"/>
              </w:rPr>
              <w:t>Hotărârea Guvernului nr.544/2019</w:t>
            </w:r>
          </w:p>
        </w:tc>
        <w:tc>
          <w:tcPr>
            <w:tcW w:w="1350" w:type="dxa"/>
          </w:tcPr>
          <w:p w14:paraId="74DE8450" w14:textId="744E5C86" w:rsidR="00CA3B49" w:rsidRPr="00E508EB" w:rsidDel="00D65BF1" w:rsidRDefault="00CA3B49" w:rsidP="00CA3B49">
            <w:pPr>
              <w:tabs>
                <w:tab w:val="left" w:pos="1007"/>
              </w:tabs>
              <w:jc w:val="center"/>
              <w:rPr>
                <w:rFonts w:ascii="Times New Roman" w:hAnsi="Times New Roman"/>
                <w:sz w:val="24"/>
                <w:szCs w:val="24"/>
                <w:lang w:val="ro-RO"/>
              </w:rPr>
            </w:pPr>
            <w:r w:rsidRPr="00E508EB">
              <w:rPr>
                <w:rFonts w:ascii="Times New Roman" w:hAnsi="Times New Roman"/>
                <w:sz w:val="24"/>
                <w:szCs w:val="24"/>
                <w:lang w:val="ro-RO"/>
              </w:rPr>
              <w:t>G</w:t>
            </w:r>
            <w:r w:rsidRPr="00E508EB" w:rsidDel="00D65BF1">
              <w:rPr>
                <w:rFonts w:ascii="Times New Roman" w:hAnsi="Times New Roman"/>
                <w:sz w:val="24"/>
                <w:szCs w:val="24"/>
                <w:lang w:val="ro-RO"/>
              </w:rPr>
              <w:t>ranturi de la bugetul de stat</w:t>
            </w:r>
          </w:p>
        </w:tc>
      </w:tr>
      <w:tr w:rsidR="00CA3B49" w:rsidRPr="00E508EB" w:rsidDel="00D65BF1" w14:paraId="5AC658B8" w14:textId="4696D916" w:rsidTr="00151762">
        <w:trPr>
          <w:gridAfter w:val="1"/>
          <w:wAfter w:w="12" w:type="dxa"/>
        </w:trPr>
        <w:tc>
          <w:tcPr>
            <w:tcW w:w="4680" w:type="dxa"/>
            <w:gridSpan w:val="2"/>
          </w:tcPr>
          <w:p w14:paraId="643419F2" w14:textId="755309A0"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sz w:val="24"/>
                <w:szCs w:val="24"/>
                <w:lang w:val="ro-RO"/>
              </w:rPr>
              <w:t xml:space="preserve">6.2. Coordonarea </w:t>
            </w:r>
            <w:r w:rsidRPr="00E508EB" w:rsidDel="00D65BF1">
              <w:rPr>
                <w:rFonts w:ascii="Times New Roman" w:eastAsia="Times New Roman" w:hAnsi="Times New Roman" w:cs="Times New Roman"/>
                <w:sz w:val="24"/>
                <w:szCs w:val="24"/>
                <w:lang w:val="ro-RO"/>
              </w:rPr>
              <w:t>planurilor generale de achiziții pentru TIC și a modificărilor la Planurile generale ale autorităților/instituțiilor publice</w:t>
            </w:r>
          </w:p>
        </w:tc>
        <w:tc>
          <w:tcPr>
            <w:tcW w:w="1350" w:type="dxa"/>
          </w:tcPr>
          <w:p w14:paraId="0CA4F65B" w14:textId="24978773"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p w14:paraId="2F8BC34C" w14:textId="77777777" w:rsidR="00CA3B49" w:rsidRPr="00E508EB" w:rsidDel="00D65BF1" w:rsidRDefault="00CA3B49" w:rsidP="00CA3B49">
            <w:pPr>
              <w:jc w:val="center"/>
              <w:rPr>
                <w:rFonts w:ascii="Times New Roman" w:hAnsi="Times New Roman" w:cs="Times New Roman"/>
                <w:sz w:val="24"/>
                <w:szCs w:val="24"/>
                <w:lang w:val="ro-RO"/>
              </w:rPr>
            </w:pPr>
          </w:p>
          <w:p w14:paraId="1FD003F7" w14:textId="77777777" w:rsidR="00CA3B49" w:rsidRPr="00E508EB" w:rsidDel="00D65BF1" w:rsidRDefault="00CA3B49" w:rsidP="00CA3B49">
            <w:pPr>
              <w:jc w:val="center"/>
              <w:rPr>
                <w:rFonts w:ascii="Times New Roman" w:hAnsi="Times New Roman" w:cs="Times New Roman"/>
                <w:sz w:val="24"/>
                <w:szCs w:val="24"/>
                <w:lang w:val="ro-RO"/>
              </w:rPr>
            </w:pPr>
          </w:p>
          <w:p w14:paraId="629A49B9" w14:textId="0A34EDE8"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tc>
        <w:tc>
          <w:tcPr>
            <w:tcW w:w="1710" w:type="dxa"/>
          </w:tcPr>
          <w:p w14:paraId="1ECA9CF3" w14:textId="3D8FCD34"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sz w:val="24"/>
                <w:szCs w:val="24"/>
                <w:lang w:val="ro-RO"/>
              </w:rPr>
              <w:t>DIIGD</w:t>
            </w:r>
          </w:p>
          <w:p w14:paraId="540B1FC3" w14:textId="2B05B472" w:rsidR="00CA3B49" w:rsidRPr="00E508EB" w:rsidDel="00D65BF1" w:rsidRDefault="00CA3B49" w:rsidP="00CA3B49">
            <w:pPr>
              <w:jc w:val="center"/>
              <w:rPr>
                <w:rFonts w:ascii="Times New Roman" w:hAnsi="Times New Roman" w:cs="Times New Roman"/>
                <w:sz w:val="24"/>
                <w:szCs w:val="24"/>
                <w:lang w:val="ro-RO"/>
              </w:rPr>
            </w:pPr>
          </w:p>
        </w:tc>
        <w:tc>
          <w:tcPr>
            <w:tcW w:w="2610" w:type="dxa"/>
          </w:tcPr>
          <w:p w14:paraId="4FF5377D" w14:textId="77777777" w:rsidR="00CA3B49" w:rsidRPr="00E508EB" w:rsidDel="00D65BF1" w:rsidRDefault="00CA3B49" w:rsidP="00CA3B49">
            <w:pPr>
              <w:rPr>
                <w:rFonts w:ascii="Times New Roman" w:hAnsi="Times New Roman"/>
                <w:sz w:val="24"/>
                <w:szCs w:val="24"/>
                <w:lang w:val="ro-RO"/>
              </w:rPr>
            </w:pPr>
            <w:r w:rsidRPr="00E508EB" w:rsidDel="00D65BF1">
              <w:rPr>
                <w:rFonts w:ascii="Times New Roman" w:hAnsi="Times New Roman"/>
                <w:sz w:val="24"/>
                <w:szCs w:val="24"/>
                <w:lang w:val="ro-RO"/>
              </w:rPr>
              <w:t>Nr. planurilor generale de achiziții TIC coordonate.</w:t>
            </w:r>
          </w:p>
          <w:p w14:paraId="460056A1" w14:textId="65CDD259" w:rsidR="00CA3B49" w:rsidRPr="00E508EB" w:rsidDel="00D65BF1" w:rsidRDefault="00CA3B49" w:rsidP="00CA3B49">
            <w:pPr>
              <w:rPr>
                <w:rFonts w:ascii="Times New Roman" w:hAnsi="Times New Roman"/>
                <w:sz w:val="24"/>
                <w:szCs w:val="24"/>
                <w:lang w:val="ro-RO"/>
              </w:rPr>
            </w:pPr>
            <w:r w:rsidRPr="00E508EB" w:rsidDel="00D65BF1">
              <w:rPr>
                <w:rFonts w:ascii="Times New Roman" w:hAnsi="Times New Roman"/>
                <w:sz w:val="24"/>
                <w:szCs w:val="24"/>
                <w:lang w:val="ro-RO"/>
              </w:rPr>
              <w:t>Nr. Modificărilor la Planurile generale de achiziții pentru TIC coordonate</w:t>
            </w:r>
          </w:p>
          <w:p w14:paraId="49CE68B6" w14:textId="1CC2A541" w:rsidR="00CA3B49" w:rsidRPr="00E508EB" w:rsidDel="00D65BF1" w:rsidRDefault="00CA3B49" w:rsidP="00CA3B49">
            <w:pPr>
              <w:rPr>
                <w:rFonts w:ascii="Times New Roman" w:eastAsia="Times New Roman" w:hAnsi="Times New Roman" w:cs="Times New Roman"/>
                <w:sz w:val="24"/>
                <w:szCs w:val="24"/>
                <w:lang w:val="ro-RO"/>
              </w:rPr>
            </w:pPr>
            <w:r w:rsidRPr="00E508EB" w:rsidDel="00D65BF1">
              <w:rPr>
                <w:rFonts w:ascii="Times New Roman" w:hAnsi="Times New Roman"/>
                <w:sz w:val="24"/>
                <w:szCs w:val="24"/>
                <w:lang w:val="ro-RO"/>
              </w:rPr>
              <w:t>Raport</w:t>
            </w:r>
            <w:r w:rsidRPr="00E508EB" w:rsidDel="00D65BF1">
              <w:rPr>
                <w:rFonts w:ascii="Times New Roman" w:eastAsia="Times New Roman" w:hAnsi="Times New Roman" w:cs="Times New Roman"/>
                <w:sz w:val="24"/>
                <w:szCs w:val="24"/>
                <w:lang w:val="ro-RO"/>
              </w:rPr>
              <w:t xml:space="preserve"> de evaluare a modului de implementare Metodologiei de coordonare a </w:t>
            </w:r>
            <w:r w:rsidR="00E508EB" w:rsidRPr="00E508EB" w:rsidDel="00D65BF1">
              <w:rPr>
                <w:rFonts w:ascii="Times New Roman" w:eastAsia="Times New Roman" w:hAnsi="Times New Roman" w:cs="Times New Roman"/>
                <w:sz w:val="24"/>
                <w:szCs w:val="24"/>
                <w:lang w:val="ro-RO"/>
              </w:rPr>
              <w:t>achizițiilor</w:t>
            </w:r>
            <w:r w:rsidRPr="00E508EB" w:rsidDel="00D65BF1">
              <w:rPr>
                <w:rFonts w:ascii="Times New Roman" w:eastAsia="Times New Roman" w:hAnsi="Times New Roman" w:cs="Times New Roman"/>
                <w:sz w:val="24"/>
                <w:szCs w:val="24"/>
                <w:lang w:val="ro-RO"/>
              </w:rPr>
              <w:t xml:space="preserve"> în domeniul tehnologiei </w:t>
            </w:r>
            <w:r w:rsidR="00E508EB" w:rsidRPr="00E508EB" w:rsidDel="00D65BF1">
              <w:rPr>
                <w:rFonts w:ascii="Times New Roman" w:eastAsia="Times New Roman" w:hAnsi="Times New Roman" w:cs="Times New Roman"/>
                <w:sz w:val="24"/>
                <w:szCs w:val="24"/>
                <w:lang w:val="ro-RO"/>
              </w:rPr>
              <w:t>informației</w:t>
            </w:r>
            <w:r w:rsidRPr="00E508EB" w:rsidDel="00D65BF1">
              <w:rPr>
                <w:rFonts w:ascii="Times New Roman" w:eastAsia="Times New Roman" w:hAnsi="Times New Roman" w:cs="Times New Roman"/>
                <w:sz w:val="24"/>
                <w:szCs w:val="24"/>
                <w:lang w:val="ro-RO"/>
              </w:rPr>
              <w:t xml:space="preserve"> elaborat</w:t>
            </w:r>
          </w:p>
        </w:tc>
        <w:tc>
          <w:tcPr>
            <w:tcW w:w="2700" w:type="dxa"/>
          </w:tcPr>
          <w:p w14:paraId="6A6A748C" w14:textId="34BB1F1D" w:rsidR="00CA3B49" w:rsidRPr="00E508EB" w:rsidDel="00D65BF1" w:rsidRDefault="00CA3B49" w:rsidP="00CA3B49">
            <w:pPr>
              <w:tabs>
                <w:tab w:val="left" w:pos="1007"/>
              </w:tabs>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Hotărârea Guvernului nr.544/2019</w:t>
            </w:r>
          </w:p>
        </w:tc>
        <w:tc>
          <w:tcPr>
            <w:tcW w:w="1350" w:type="dxa"/>
          </w:tcPr>
          <w:p w14:paraId="2B507894" w14:textId="0216B157" w:rsidR="00CA3B49" w:rsidRPr="00E508EB" w:rsidDel="00D65BF1" w:rsidRDefault="00CA3B49" w:rsidP="00CA3B49">
            <w:pPr>
              <w:tabs>
                <w:tab w:val="left" w:pos="1007"/>
              </w:tabs>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G</w:t>
            </w:r>
            <w:r w:rsidRPr="00E508EB" w:rsidDel="00D65BF1">
              <w:rPr>
                <w:rFonts w:ascii="Times New Roman" w:hAnsi="Times New Roman" w:cs="Times New Roman"/>
                <w:sz w:val="24"/>
                <w:szCs w:val="24"/>
                <w:lang w:val="ro-RO"/>
              </w:rPr>
              <w:t>ranturi de la bugetul de stat</w:t>
            </w:r>
          </w:p>
        </w:tc>
      </w:tr>
      <w:tr w:rsidR="00CA3B49" w:rsidRPr="00E508EB" w:rsidDel="00D65BF1" w14:paraId="3AF0F09C" w14:textId="31AD9C80" w:rsidTr="00151762">
        <w:trPr>
          <w:gridAfter w:val="1"/>
          <w:wAfter w:w="12" w:type="dxa"/>
        </w:trPr>
        <w:tc>
          <w:tcPr>
            <w:tcW w:w="4680" w:type="dxa"/>
            <w:gridSpan w:val="2"/>
          </w:tcPr>
          <w:p w14:paraId="143DFEAA" w14:textId="2F982B13" w:rsidR="00CA3B49" w:rsidRPr="00E508EB" w:rsidDel="00D65BF1" w:rsidRDefault="00CA3B49" w:rsidP="00CA3B49">
            <w:pPr>
              <w:jc w:val="both"/>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6.3.</w:t>
            </w:r>
            <w:r w:rsidRPr="00E508EB" w:rsidDel="00D65BF1">
              <w:rPr>
                <w:rFonts w:ascii="Times New Roman" w:hAnsi="Times New Roman"/>
                <w:sz w:val="24"/>
                <w:szCs w:val="24"/>
                <w:lang w:val="ro-RO"/>
              </w:rPr>
              <w:t>Coordonarea achizițiilor în domeniul TIC ale autorităților/ instituțiilor publice</w:t>
            </w:r>
          </w:p>
        </w:tc>
        <w:tc>
          <w:tcPr>
            <w:tcW w:w="1350" w:type="dxa"/>
          </w:tcPr>
          <w:p w14:paraId="293158BA" w14:textId="3DD44A95"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Pe parcursul anului</w:t>
            </w:r>
          </w:p>
          <w:p w14:paraId="6525AF76" w14:textId="77777777" w:rsidR="00CA3B49" w:rsidRPr="00E508EB" w:rsidDel="00D65BF1" w:rsidRDefault="00CA3B49" w:rsidP="00CA3B49">
            <w:pPr>
              <w:jc w:val="center"/>
              <w:rPr>
                <w:rFonts w:ascii="Times New Roman" w:hAnsi="Times New Roman" w:cs="Times New Roman"/>
                <w:sz w:val="24"/>
                <w:szCs w:val="24"/>
                <w:lang w:val="ro-RO"/>
              </w:rPr>
            </w:pPr>
          </w:p>
          <w:p w14:paraId="71C91E2D" w14:textId="77777777" w:rsidR="00CA3B49" w:rsidRPr="00E508EB" w:rsidDel="00D65BF1" w:rsidRDefault="00CA3B49" w:rsidP="00CA3B49">
            <w:pPr>
              <w:jc w:val="center"/>
              <w:rPr>
                <w:rFonts w:ascii="Times New Roman" w:hAnsi="Times New Roman" w:cs="Times New Roman"/>
                <w:sz w:val="24"/>
                <w:szCs w:val="24"/>
                <w:lang w:val="ro-RO"/>
              </w:rPr>
            </w:pPr>
          </w:p>
          <w:p w14:paraId="4B979C28" w14:textId="77777777"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Decembrie</w:t>
            </w:r>
          </w:p>
          <w:p w14:paraId="6188848C" w14:textId="77777777" w:rsidR="00CA3B49" w:rsidRPr="00E508EB" w:rsidDel="00D65BF1" w:rsidRDefault="00CA3B49" w:rsidP="00CA3B49">
            <w:pPr>
              <w:jc w:val="center"/>
              <w:rPr>
                <w:rFonts w:ascii="Times New Roman" w:hAnsi="Times New Roman" w:cs="Times New Roman"/>
                <w:sz w:val="24"/>
                <w:szCs w:val="24"/>
                <w:lang w:val="ro-RO"/>
              </w:rPr>
            </w:pPr>
          </w:p>
        </w:tc>
        <w:tc>
          <w:tcPr>
            <w:tcW w:w="1710" w:type="dxa"/>
          </w:tcPr>
          <w:p w14:paraId="65F292B6" w14:textId="5C4C51E3" w:rsidR="00CA3B49" w:rsidRPr="00E508EB" w:rsidDel="00D65BF1" w:rsidRDefault="00CA3B49" w:rsidP="00CA3B49">
            <w:pPr>
              <w:jc w:val="center"/>
              <w:rPr>
                <w:rFonts w:ascii="Times New Roman" w:hAnsi="Times New Roman" w:cs="Times New Roman"/>
                <w:sz w:val="24"/>
                <w:szCs w:val="24"/>
                <w:lang w:val="ro-RO"/>
              </w:rPr>
            </w:pPr>
            <w:r w:rsidRPr="00E508EB" w:rsidDel="00D65BF1">
              <w:rPr>
                <w:rFonts w:ascii="Times New Roman" w:hAnsi="Times New Roman"/>
                <w:sz w:val="24"/>
                <w:szCs w:val="24"/>
                <w:lang w:val="ro-RO"/>
              </w:rPr>
              <w:t>DIIGD</w:t>
            </w:r>
          </w:p>
          <w:p w14:paraId="4D51E6D2" w14:textId="0CB9A345" w:rsidR="00CA3B49" w:rsidRPr="00E508EB" w:rsidDel="00D65BF1" w:rsidRDefault="00CA3B49" w:rsidP="00CA3B49">
            <w:pPr>
              <w:jc w:val="center"/>
              <w:rPr>
                <w:rFonts w:ascii="Times New Roman" w:hAnsi="Times New Roman" w:cs="Times New Roman"/>
                <w:sz w:val="24"/>
                <w:szCs w:val="24"/>
                <w:lang w:val="ro-RO"/>
              </w:rPr>
            </w:pPr>
          </w:p>
        </w:tc>
        <w:tc>
          <w:tcPr>
            <w:tcW w:w="2610" w:type="dxa"/>
          </w:tcPr>
          <w:p w14:paraId="6695DB69" w14:textId="59113AB2"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 xml:space="preserve">Nr. </w:t>
            </w:r>
            <w:r w:rsidR="001A1BF7" w:rsidRPr="00E508EB">
              <w:rPr>
                <w:rFonts w:ascii="Times New Roman" w:hAnsi="Times New Roman" w:cs="Times New Roman"/>
                <w:sz w:val="24"/>
                <w:szCs w:val="24"/>
                <w:lang w:val="ro-RO"/>
              </w:rPr>
              <w:t>a</w:t>
            </w:r>
            <w:r w:rsidRPr="00E508EB" w:rsidDel="00D65BF1">
              <w:rPr>
                <w:rFonts w:ascii="Times New Roman" w:hAnsi="Times New Roman" w:cs="Times New Roman"/>
                <w:sz w:val="24"/>
                <w:szCs w:val="24"/>
                <w:lang w:val="ro-RO"/>
              </w:rPr>
              <w:t xml:space="preserve">vizelor elaborate de coordonare a achizițiilor în domeniul TIC </w:t>
            </w:r>
          </w:p>
          <w:p w14:paraId="10468695" w14:textId="1B05052D" w:rsidR="00CA3B49" w:rsidRPr="00E508EB" w:rsidDel="00D65BF1" w:rsidRDefault="00CA3B49" w:rsidP="00CA3B49">
            <w:pP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t>Nr. Ședințelor grupurilor de lucru pentru achiziții la care au participat angajații direcției</w:t>
            </w:r>
          </w:p>
          <w:p w14:paraId="5A10D8B5" w14:textId="35E74620" w:rsidR="00CA3B49" w:rsidRPr="00E508EB" w:rsidDel="00D65BF1" w:rsidRDefault="00CA3B49" w:rsidP="00CA3B49">
            <w:pPr>
              <w:rPr>
                <w:rFonts w:ascii="Times New Roman" w:hAnsi="Times New Roman" w:cs="Times New Roman"/>
                <w:bCs/>
                <w:sz w:val="24"/>
                <w:szCs w:val="24"/>
                <w:lang w:val="ro-RO"/>
              </w:rPr>
            </w:pPr>
            <w:r w:rsidRPr="00E508EB" w:rsidDel="00D65BF1">
              <w:rPr>
                <w:rFonts w:ascii="Times New Roman" w:hAnsi="Times New Roman"/>
                <w:sz w:val="24"/>
                <w:szCs w:val="24"/>
                <w:lang w:val="ro-RO"/>
              </w:rPr>
              <w:t>Raport</w:t>
            </w:r>
            <w:r w:rsidRPr="00E508EB" w:rsidDel="00D65BF1">
              <w:rPr>
                <w:rFonts w:ascii="Times New Roman" w:eastAsia="Times New Roman" w:hAnsi="Times New Roman" w:cs="Times New Roman"/>
                <w:sz w:val="24"/>
                <w:szCs w:val="24"/>
                <w:lang w:val="ro-RO"/>
              </w:rPr>
              <w:t xml:space="preserve"> de evaluare a modului de </w:t>
            </w:r>
            <w:r w:rsidRPr="00E508EB" w:rsidDel="00D65BF1">
              <w:rPr>
                <w:rFonts w:ascii="Times New Roman" w:eastAsia="Times New Roman" w:hAnsi="Times New Roman" w:cs="Times New Roman"/>
                <w:sz w:val="24"/>
                <w:szCs w:val="24"/>
                <w:lang w:val="ro-RO"/>
              </w:rPr>
              <w:lastRenderedPageBreak/>
              <w:t xml:space="preserve">implementare Metodologiei de coordonare a </w:t>
            </w:r>
            <w:r w:rsidR="00E508EB" w:rsidRPr="00E508EB" w:rsidDel="00D65BF1">
              <w:rPr>
                <w:rFonts w:ascii="Times New Roman" w:eastAsia="Times New Roman" w:hAnsi="Times New Roman" w:cs="Times New Roman"/>
                <w:sz w:val="24"/>
                <w:szCs w:val="24"/>
                <w:lang w:val="ro-RO"/>
              </w:rPr>
              <w:t>achizițiilor</w:t>
            </w:r>
            <w:r w:rsidRPr="00E508EB" w:rsidDel="00D65BF1">
              <w:rPr>
                <w:rFonts w:ascii="Times New Roman" w:eastAsia="Times New Roman" w:hAnsi="Times New Roman" w:cs="Times New Roman"/>
                <w:sz w:val="24"/>
                <w:szCs w:val="24"/>
                <w:lang w:val="ro-RO"/>
              </w:rPr>
              <w:t xml:space="preserve"> în domeniul tehnologiei </w:t>
            </w:r>
            <w:r w:rsidR="00E508EB" w:rsidRPr="00E508EB" w:rsidDel="00D65BF1">
              <w:rPr>
                <w:rFonts w:ascii="Times New Roman" w:eastAsia="Times New Roman" w:hAnsi="Times New Roman" w:cs="Times New Roman"/>
                <w:sz w:val="24"/>
                <w:szCs w:val="24"/>
                <w:lang w:val="ro-RO"/>
              </w:rPr>
              <w:t>informației</w:t>
            </w:r>
            <w:r w:rsidRPr="00E508EB" w:rsidDel="00D65BF1">
              <w:rPr>
                <w:rFonts w:ascii="Times New Roman" w:eastAsia="Times New Roman" w:hAnsi="Times New Roman" w:cs="Times New Roman"/>
                <w:sz w:val="24"/>
                <w:szCs w:val="24"/>
                <w:lang w:val="ro-RO"/>
              </w:rPr>
              <w:t xml:space="preserve"> elaborat</w:t>
            </w:r>
          </w:p>
        </w:tc>
        <w:tc>
          <w:tcPr>
            <w:tcW w:w="2700" w:type="dxa"/>
          </w:tcPr>
          <w:p w14:paraId="2EFA277E" w14:textId="062EDA8B" w:rsidR="00CA3B49" w:rsidRPr="00E508EB" w:rsidDel="00D65BF1" w:rsidRDefault="00CA3B49" w:rsidP="00CA3B49">
            <w:pPr>
              <w:tabs>
                <w:tab w:val="left" w:pos="1007"/>
              </w:tabs>
              <w:jc w:val="center"/>
              <w:rPr>
                <w:rFonts w:ascii="Times New Roman" w:hAnsi="Times New Roman" w:cs="Times New Roman"/>
                <w:sz w:val="24"/>
                <w:szCs w:val="24"/>
                <w:lang w:val="ro-RO"/>
              </w:rPr>
            </w:pPr>
            <w:r w:rsidRPr="00E508EB" w:rsidDel="00D65BF1">
              <w:rPr>
                <w:rFonts w:ascii="Times New Roman" w:hAnsi="Times New Roman" w:cs="Times New Roman"/>
                <w:sz w:val="24"/>
                <w:szCs w:val="24"/>
                <w:lang w:val="ro-RO"/>
              </w:rPr>
              <w:lastRenderedPageBreak/>
              <w:t>Hotărârea Guvernului nr.544/2019</w:t>
            </w:r>
          </w:p>
        </w:tc>
        <w:tc>
          <w:tcPr>
            <w:tcW w:w="1350" w:type="dxa"/>
          </w:tcPr>
          <w:p w14:paraId="18D3DB58" w14:textId="559EE86E" w:rsidR="00CA3B49" w:rsidRPr="00E508EB" w:rsidDel="00D65BF1" w:rsidRDefault="00CA3B49" w:rsidP="00CA3B49">
            <w:pPr>
              <w:tabs>
                <w:tab w:val="left" w:pos="1007"/>
              </w:tabs>
              <w:jc w:val="center"/>
              <w:rPr>
                <w:rFonts w:ascii="Times New Roman" w:hAnsi="Times New Roman" w:cs="Times New Roman"/>
                <w:sz w:val="24"/>
                <w:szCs w:val="24"/>
                <w:lang w:val="ro-RO"/>
              </w:rPr>
            </w:pPr>
            <w:r w:rsidRPr="00E508EB">
              <w:rPr>
                <w:rFonts w:ascii="Times New Roman" w:hAnsi="Times New Roman" w:cs="Times New Roman"/>
                <w:sz w:val="24"/>
                <w:szCs w:val="24"/>
                <w:lang w:val="ro-RO"/>
              </w:rPr>
              <w:t>G</w:t>
            </w:r>
            <w:r w:rsidRPr="00E508EB" w:rsidDel="00D65BF1">
              <w:rPr>
                <w:rFonts w:ascii="Times New Roman" w:hAnsi="Times New Roman" w:cs="Times New Roman"/>
                <w:sz w:val="24"/>
                <w:szCs w:val="24"/>
                <w:lang w:val="ro-RO"/>
              </w:rPr>
              <w:t>ranturi de la bugetul de stat</w:t>
            </w:r>
          </w:p>
        </w:tc>
      </w:tr>
    </w:tbl>
    <w:p w14:paraId="0B2F097D" w14:textId="77777777" w:rsidR="005514C7" w:rsidRPr="00E508EB" w:rsidDel="00D65BF1" w:rsidRDefault="005514C7" w:rsidP="005E3DDA">
      <w:pPr>
        <w:spacing w:before="120" w:after="0" w:line="240" w:lineRule="auto"/>
        <w:jc w:val="both"/>
        <w:rPr>
          <w:rFonts w:ascii="Times New Roman" w:eastAsia="Calibri" w:hAnsi="Times New Roman" w:cs="Times New Roman"/>
          <w:b/>
          <w:i/>
          <w:sz w:val="16"/>
          <w:szCs w:val="16"/>
          <w:u w:val="single"/>
          <w:lang w:val="ro-RO"/>
        </w:rPr>
      </w:pPr>
    </w:p>
    <w:p w14:paraId="6C2022A6" w14:textId="7BB934E4" w:rsidR="005E3DDA" w:rsidRPr="00E508EB" w:rsidDel="00D65BF1" w:rsidRDefault="005E3DDA" w:rsidP="005E3DDA">
      <w:pPr>
        <w:spacing w:before="120" w:after="0" w:line="240" w:lineRule="auto"/>
        <w:jc w:val="both"/>
        <w:rPr>
          <w:rFonts w:ascii="Times New Roman" w:eastAsia="Calibri" w:hAnsi="Times New Roman" w:cs="Times New Roman"/>
          <w:b/>
          <w:i/>
          <w:sz w:val="24"/>
          <w:szCs w:val="24"/>
          <w:u w:val="single"/>
          <w:lang w:val="ro-RO"/>
        </w:rPr>
      </w:pPr>
      <w:r w:rsidRPr="00E508EB" w:rsidDel="00D65BF1">
        <w:rPr>
          <w:rFonts w:ascii="Times New Roman" w:eastAsia="Calibri" w:hAnsi="Times New Roman" w:cs="Times New Roman"/>
          <w:b/>
          <w:i/>
          <w:sz w:val="24"/>
          <w:szCs w:val="24"/>
          <w:u w:val="single"/>
          <w:lang w:val="ro-RO"/>
        </w:rPr>
        <w:t>Abrevieri</w:t>
      </w:r>
      <w:r w:rsidRPr="00E508EB" w:rsidDel="00D65BF1">
        <w:rPr>
          <w:rFonts w:ascii="Times New Roman" w:eastAsia="Calibri" w:hAnsi="Times New Roman" w:cs="Times New Roman"/>
          <w:b/>
          <w:i/>
          <w:sz w:val="24"/>
          <w:szCs w:val="24"/>
          <w:lang w:val="ro-RO"/>
        </w:rPr>
        <w:t>:</w:t>
      </w:r>
    </w:p>
    <w:p w14:paraId="27DE2AEC" w14:textId="6462C872" w:rsidR="005E3DDA" w:rsidRPr="00E508EB" w:rsidDel="00D65BF1" w:rsidRDefault="00586021" w:rsidP="005E3DDA">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DIP</w:t>
      </w:r>
      <w:r w:rsidR="005E3DDA" w:rsidRPr="00E508EB" w:rsidDel="00D65BF1">
        <w:rPr>
          <w:rFonts w:ascii="Times New Roman" w:eastAsia="Calibri" w:hAnsi="Times New Roman" w:cs="Times New Roman"/>
          <w:b/>
          <w:sz w:val="24"/>
          <w:szCs w:val="24"/>
          <w:lang w:val="ro-RO"/>
        </w:rPr>
        <w:t xml:space="preserve"> </w:t>
      </w:r>
      <w:r w:rsidR="005E3DDA" w:rsidRPr="00E508EB" w:rsidDel="00D65BF1">
        <w:rPr>
          <w:rFonts w:ascii="Times New Roman" w:eastAsia="Calibri" w:hAnsi="Times New Roman" w:cs="Times New Roman"/>
          <w:b/>
          <w:sz w:val="24"/>
          <w:szCs w:val="24"/>
          <w:lang w:val="ro-RO"/>
        </w:rPr>
        <w:tab/>
      </w:r>
      <w:r w:rsidR="005E3DDA" w:rsidRPr="00E508EB" w:rsidDel="00D65BF1">
        <w:rPr>
          <w:rFonts w:ascii="Times New Roman" w:eastAsia="Calibri" w:hAnsi="Times New Roman" w:cs="Times New Roman"/>
          <w:sz w:val="24"/>
          <w:szCs w:val="24"/>
          <w:lang w:val="ro-RO"/>
        </w:rPr>
        <w:t xml:space="preserve">– </w:t>
      </w:r>
      <w:r w:rsidR="005E3DDA" w:rsidRPr="00E508EB" w:rsidDel="00D65BF1">
        <w:rPr>
          <w:rFonts w:ascii="Times New Roman" w:eastAsia="Calibri" w:hAnsi="Times New Roman" w:cs="Times New Roman"/>
          <w:sz w:val="24"/>
          <w:szCs w:val="24"/>
          <w:lang w:val="ro-RO"/>
        </w:rPr>
        <w:tab/>
      </w:r>
      <w:r w:rsidRPr="00E508EB" w:rsidDel="00D65BF1">
        <w:rPr>
          <w:rFonts w:ascii="Times New Roman" w:eastAsia="Calibri" w:hAnsi="Times New Roman" w:cs="Times New Roman"/>
          <w:bCs/>
          <w:sz w:val="24"/>
          <w:szCs w:val="24"/>
          <w:lang w:val="ro-RO"/>
        </w:rPr>
        <w:t>Direcția implementare proiecte;</w:t>
      </w:r>
      <w:r w:rsidR="005E3DDA" w:rsidRPr="00E508EB" w:rsidDel="00D65BF1">
        <w:rPr>
          <w:rFonts w:ascii="Times New Roman" w:eastAsia="Calibri" w:hAnsi="Times New Roman" w:cs="Times New Roman"/>
          <w:sz w:val="24"/>
          <w:szCs w:val="24"/>
          <w:lang w:val="ro-RO"/>
        </w:rPr>
        <w:t xml:space="preserve"> </w:t>
      </w:r>
    </w:p>
    <w:p w14:paraId="52AE7FE5" w14:textId="742FAF3E" w:rsidR="0055367C" w:rsidRPr="00E508EB" w:rsidDel="00D65BF1" w:rsidRDefault="0055367C" w:rsidP="0055367C">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 xml:space="preserve">DPD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 xml:space="preserve">Direcția platforme digitale; </w:t>
      </w:r>
    </w:p>
    <w:p w14:paraId="24283051" w14:textId="77777777" w:rsidR="0055367C" w:rsidRPr="00E508EB" w:rsidDel="00D65BF1" w:rsidRDefault="0055367C" w:rsidP="0055367C">
      <w:pPr>
        <w:tabs>
          <w:tab w:val="left" w:pos="1620"/>
        </w:tabs>
        <w:spacing w:after="0" w:line="240" w:lineRule="auto"/>
        <w:rPr>
          <w:rFonts w:ascii="Times New Roman" w:eastAsia="Calibri" w:hAnsi="Times New Roman" w:cs="Times New Roman"/>
          <w:sz w:val="24"/>
          <w:szCs w:val="24"/>
          <w:lang w:val="ro-RO"/>
        </w:rPr>
      </w:pPr>
      <w:bookmarkStart w:id="6" w:name="_Hlk87487594"/>
      <w:r w:rsidRPr="00E508EB" w:rsidDel="00D65BF1">
        <w:rPr>
          <w:rFonts w:ascii="Times New Roman" w:eastAsia="Calibri" w:hAnsi="Times New Roman" w:cs="Times New Roman"/>
          <w:b/>
          <w:sz w:val="24"/>
          <w:szCs w:val="24"/>
          <w:lang w:val="ro-RO"/>
        </w:rPr>
        <w:t xml:space="preserve">SSDI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Serviciul schimb de date și interoperabilitate;</w:t>
      </w:r>
    </w:p>
    <w:bookmarkEnd w:id="6"/>
    <w:p w14:paraId="4D148A2F" w14:textId="23AFD54D" w:rsidR="0055367C" w:rsidRPr="00E508EB" w:rsidDel="00D65BF1" w:rsidRDefault="00670AFB" w:rsidP="0055367C">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SGPE</w:t>
      </w:r>
      <w:r w:rsidR="0055367C" w:rsidRPr="00E508EB" w:rsidDel="00D65BF1">
        <w:rPr>
          <w:rFonts w:ascii="Times New Roman" w:eastAsia="Calibri" w:hAnsi="Times New Roman" w:cs="Times New Roman"/>
          <w:b/>
          <w:sz w:val="24"/>
          <w:szCs w:val="24"/>
          <w:lang w:val="ro-RO"/>
        </w:rPr>
        <w:t xml:space="preserve"> </w:t>
      </w:r>
      <w:r w:rsidR="0055367C" w:rsidRPr="00E508EB" w:rsidDel="00D65BF1">
        <w:rPr>
          <w:rFonts w:ascii="Times New Roman" w:eastAsia="Calibri" w:hAnsi="Times New Roman" w:cs="Times New Roman"/>
          <w:b/>
          <w:sz w:val="24"/>
          <w:szCs w:val="24"/>
          <w:lang w:val="ro-RO"/>
        </w:rPr>
        <w:tab/>
      </w:r>
      <w:r w:rsidR="0055367C" w:rsidRPr="00E508EB" w:rsidDel="00D65BF1">
        <w:rPr>
          <w:rFonts w:ascii="Times New Roman" w:eastAsia="Calibri" w:hAnsi="Times New Roman" w:cs="Times New Roman"/>
          <w:sz w:val="24"/>
          <w:szCs w:val="24"/>
          <w:lang w:val="ro-RO"/>
        </w:rPr>
        <w:t xml:space="preserve">– </w:t>
      </w:r>
      <w:r w:rsidR="0055367C" w:rsidRPr="00E508EB" w:rsidDel="00D65BF1">
        <w:rPr>
          <w:rFonts w:ascii="Times New Roman" w:eastAsia="Calibri" w:hAnsi="Times New Roman" w:cs="Times New Roman"/>
          <w:sz w:val="24"/>
          <w:szCs w:val="24"/>
          <w:lang w:val="ro-RO"/>
        </w:rPr>
        <w:tab/>
        <w:t xml:space="preserve">Serviciul </w:t>
      </w:r>
      <w:r w:rsidRPr="00E508EB" w:rsidDel="00D65BF1">
        <w:rPr>
          <w:rFonts w:ascii="Times New Roman" w:eastAsia="Calibri" w:hAnsi="Times New Roman" w:cs="Times New Roman"/>
          <w:sz w:val="24"/>
          <w:szCs w:val="24"/>
          <w:lang w:val="ro-RO"/>
        </w:rPr>
        <w:t>gestionare plăți electronice</w:t>
      </w:r>
      <w:r w:rsidR="0055367C" w:rsidRPr="00E508EB" w:rsidDel="00D65BF1">
        <w:rPr>
          <w:rFonts w:ascii="Times New Roman" w:eastAsia="Calibri" w:hAnsi="Times New Roman" w:cs="Times New Roman"/>
          <w:sz w:val="24"/>
          <w:szCs w:val="24"/>
          <w:lang w:val="ro-RO"/>
        </w:rPr>
        <w:t>;</w:t>
      </w:r>
    </w:p>
    <w:p w14:paraId="112179E0" w14:textId="7C23603B" w:rsidR="005E3DDA" w:rsidRPr="00E508EB" w:rsidDel="00D65BF1" w:rsidRDefault="005E3DDA" w:rsidP="005E3DDA">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 xml:space="preserve">DMI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 xml:space="preserve">Direcția management instituțional; </w:t>
      </w:r>
    </w:p>
    <w:p w14:paraId="4C4D4D8E" w14:textId="50DAFCDC" w:rsidR="005E3DDA" w:rsidRPr="00E508EB" w:rsidDel="00D65BF1" w:rsidRDefault="00670AFB" w:rsidP="005E3DDA">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SJRU</w:t>
      </w:r>
      <w:r w:rsidR="005E3DDA" w:rsidRPr="00E508EB" w:rsidDel="00D65BF1">
        <w:rPr>
          <w:rFonts w:ascii="Times New Roman" w:eastAsia="Calibri" w:hAnsi="Times New Roman" w:cs="Times New Roman"/>
          <w:sz w:val="24"/>
          <w:szCs w:val="24"/>
          <w:lang w:val="ro-RO"/>
        </w:rPr>
        <w:t xml:space="preserve"> </w:t>
      </w:r>
      <w:r w:rsidR="005E3DDA" w:rsidRPr="00E508EB" w:rsidDel="00D65BF1">
        <w:rPr>
          <w:rFonts w:ascii="Times New Roman" w:eastAsia="Calibri" w:hAnsi="Times New Roman" w:cs="Times New Roman"/>
          <w:sz w:val="24"/>
          <w:szCs w:val="24"/>
          <w:lang w:val="ro-RO"/>
        </w:rPr>
        <w:tab/>
        <w:t xml:space="preserve">– </w:t>
      </w:r>
      <w:r w:rsidR="005E3DDA" w:rsidRPr="00E508EB" w:rsidDel="00D65BF1">
        <w:rPr>
          <w:rFonts w:ascii="Times New Roman" w:eastAsia="Calibri" w:hAnsi="Times New Roman" w:cs="Times New Roman"/>
          <w:sz w:val="24"/>
          <w:szCs w:val="24"/>
          <w:lang w:val="ro-RO"/>
        </w:rPr>
        <w:tab/>
      </w:r>
      <w:r w:rsidRPr="00E508EB" w:rsidDel="00D65BF1">
        <w:rPr>
          <w:rFonts w:ascii="Times New Roman" w:eastAsia="Calibri" w:hAnsi="Times New Roman" w:cs="Times New Roman"/>
          <w:sz w:val="24"/>
          <w:szCs w:val="24"/>
          <w:lang w:val="ro-RO"/>
        </w:rPr>
        <w:t>Secția</w:t>
      </w:r>
      <w:r w:rsidR="005E3DDA" w:rsidRPr="00E508EB" w:rsidDel="00D65BF1">
        <w:rPr>
          <w:rFonts w:ascii="Times New Roman" w:eastAsia="Calibri" w:hAnsi="Times New Roman" w:cs="Times New Roman"/>
          <w:sz w:val="24"/>
          <w:szCs w:val="24"/>
          <w:lang w:val="ro-RO"/>
        </w:rPr>
        <w:t xml:space="preserve"> juridică</w:t>
      </w:r>
      <w:r w:rsidRPr="00E508EB" w:rsidDel="00D65BF1">
        <w:rPr>
          <w:rFonts w:ascii="Times New Roman" w:eastAsia="Calibri" w:hAnsi="Times New Roman" w:cs="Times New Roman"/>
          <w:sz w:val="24"/>
          <w:szCs w:val="24"/>
          <w:lang w:val="ro-RO"/>
        </w:rPr>
        <w:t xml:space="preserve"> și resurse umane</w:t>
      </w:r>
      <w:r w:rsidR="005E3DDA" w:rsidRPr="00E508EB" w:rsidDel="00D65BF1">
        <w:rPr>
          <w:rFonts w:ascii="Times New Roman" w:eastAsia="Calibri" w:hAnsi="Times New Roman" w:cs="Times New Roman"/>
          <w:sz w:val="24"/>
          <w:szCs w:val="24"/>
          <w:lang w:val="ro-RO"/>
        </w:rPr>
        <w:t>;</w:t>
      </w:r>
      <w:r w:rsidR="00A9485D" w:rsidRPr="00E508EB" w:rsidDel="00D65BF1">
        <w:rPr>
          <w:rFonts w:ascii="Times New Roman" w:eastAsia="Calibri" w:hAnsi="Times New Roman" w:cs="Times New Roman"/>
          <w:sz w:val="24"/>
          <w:szCs w:val="24"/>
          <w:lang w:val="ro-RO"/>
        </w:rPr>
        <w:t xml:space="preserve"> </w:t>
      </w:r>
    </w:p>
    <w:p w14:paraId="4BB19871" w14:textId="77777777" w:rsidR="00670AFB" w:rsidRPr="00E508EB" w:rsidDel="00D65BF1" w:rsidRDefault="00670AFB" w:rsidP="00670AFB">
      <w:pPr>
        <w:tabs>
          <w:tab w:val="left" w:pos="1620"/>
        </w:tabs>
        <w:spacing w:after="0" w:line="240" w:lineRule="auto"/>
        <w:rPr>
          <w:rFonts w:ascii="Times New Roman" w:eastAsia="Calibri" w:hAnsi="Times New Roman" w:cs="Times New Roman"/>
          <w:sz w:val="24"/>
          <w:szCs w:val="24"/>
          <w:lang w:val="ro-RO"/>
        </w:rPr>
      </w:pPr>
      <w:bookmarkStart w:id="7" w:name="_Hlk87487694"/>
      <w:r w:rsidRPr="00E508EB" w:rsidDel="00D65BF1">
        <w:rPr>
          <w:rFonts w:ascii="Times New Roman" w:eastAsia="Calibri" w:hAnsi="Times New Roman" w:cs="Times New Roman"/>
          <w:b/>
          <w:sz w:val="24"/>
          <w:szCs w:val="24"/>
          <w:lang w:val="ro-RO"/>
        </w:rPr>
        <w:t>SME</w:t>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 xml:space="preserve">– </w:t>
      </w:r>
      <w:r w:rsidRPr="00E508EB" w:rsidDel="00D65BF1">
        <w:rPr>
          <w:rFonts w:ascii="Times New Roman" w:eastAsia="Calibri" w:hAnsi="Times New Roman" w:cs="Times New Roman"/>
          <w:sz w:val="24"/>
          <w:szCs w:val="24"/>
          <w:lang w:val="ro-RO"/>
        </w:rPr>
        <w:tab/>
        <w:t xml:space="preserve">Serviciul monitorizare și evaluare; </w:t>
      </w:r>
    </w:p>
    <w:bookmarkEnd w:id="7"/>
    <w:p w14:paraId="024AED86" w14:textId="3D277200" w:rsidR="00670AFB" w:rsidRPr="00E508EB" w:rsidDel="00D65BF1" w:rsidRDefault="00670AFB" w:rsidP="005E3DDA">
      <w:pPr>
        <w:tabs>
          <w:tab w:val="left" w:pos="1620"/>
        </w:tabs>
        <w:spacing w:after="0" w:line="240" w:lineRule="auto"/>
        <w:rPr>
          <w:rFonts w:ascii="Times New Roman" w:eastAsia="Calibri" w:hAnsi="Times New Roman" w:cs="Times New Roman"/>
          <w:b/>
          <w:sz w:val="24"/>
          <w:szCs w:val="24"/>
          <w:lang w:val="ro-RO"/>
        </w:rPr>
      </w:pPr>
      <w:r w:rsidRPr="00E508EB" w:rsidDel="00D65BF1">
        <w:rPr>
          <w:rFonts w:ascii="Times New Roman" w:eastAsia="Calibri" w:hAnsi="Times New Roman" w:cs="Times New Roman"/>
          <w:b/>
          <w:sz w:val="24"/>
          <w:szCs w:val="24"/>
          <w:lang w:val="ro-RO"/>
        </w:rPr>
        <w:t xml:space="preserve">SEF </w:t>
      </w:r>
      <w:r w:rsidRPr="00E508EB" w:rsidDel="00D65BF1">
        <w:rPr>
          <w:rFonts w:ascii="Times New Roman" w:eastAsia="Calibri" w:hAnsi="Times New Roman" w:cs="Times New Roman"/>
          <w:b/>
          <w:sz w:val="24"/>
          <w:szCs w:val="24"/>
          <w:lang w:val="ro-RO"/>
        </w:rPr>
        <w:tab/>
        <w:t xml:space="preserve">–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bCs/>
          <w:sz w:val="24"/>
          <w:szCs w:val="24"/>
          <w:lang w:val="ro-RO"/>
        </w:rPr>
        <w:t xml:space="preserve">Serviciul </w:t>
      </w:r>
      <w:proofErr w:type="spellStart"/>
      <w:r w:rsidRPr="00E508EB" w:rsidDel="00D65BF1">
        <w:rPr>
          <w:rFonts w:ascii="Times New Roman" w:eastAsia="Calibri" w:hAnsi="Times New Roman" w:cs="Times New Roman"/>
          <w:bCs/>
          <w:sz w:val="24"/>
          <w:szCs w:val="24"/>
          <w:lang w:val="ro-RO"/>
        </w:rPr>
        <w:t>economico</w:t>
      </w:r>
      <w:proofErr w:type="spellEnd"/>
      <w:r w:rsidRPr="00E508EB" w:rsidDel="00D65BF1">
        <w:rPr>
          <w:rFonts w:ascii="Times New Roman" w:eastAsia="Calibri" w:hAnsi="Times New Roman" w:cs="Times New Roman"/>
          <w:bCs/>
          <w:sz w:val="24"/>
          <w:szCs w:val="24"/>
          <w:lang w:val="ro-RO"/>
        </w:rPr>
        <w:t>-financiar</w:t>
      </w:r>
      <w:r w:rsidRPr="00E508EB" w:rsidDel="00D65BF1">
        <w:rPr>
          <w:rFonts w:ascii="Times New Roman" w:eastAsia="Calibri" w:hAnsi="Times New Roman" w:cs="Times New Roman"/>
          <w:b/>
          <w:sz w:val="24"/>
          <w:szCs w:val="24"/>
          <w:lang w:val="ro-RO"/>
        </w:rPr>
        <w:t>;</w:t>
      </w:r>
    </w:p>
    <w:p w14:paraId="06F9EEC0" w14:textId="4757E34F" w:rsidR="00670AFB" w:rsidRPr="00E508EB" w:rsidDel="00D65BF1" w:rsidRDefault="00670AFB" w:rsidP="005E3DDA">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SA</w:t>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 xml:space="preserve">– </w:t>
      </w:r>
      <w:r w:rsidRPr="00E508EB" w:rsidDel="00D65BF1">
        <w:rPr>
          <w:rFonts w:ascii="Times New Roman" w:eastAsia="Calibri" w:hAnsi="Times New Roman" w:cs="Times New Roman"/>
          <w:sz w:val="24"/>
          <w:szCs w:val="24"/>
          <w:lang w:val="ro-RO"/>
        </w:rPr>
        <w:tab/>
        <w:t>Serviciul achiziții ;</w:t>
      </w:r>
      <w:r w:rsidR="00A9485D" w:rsidRPr="00E508EB" w:rsidDel="00D65BF1">
        <w:rPr>
          <w:rFonts w:ascii="Times New Roman" w:eastAsia="Calibri" w:hAnsi="Times New Roman" w:cs="Times New Roman"/>
          <w:sz w:val="24"/>
          <w:szCs w:val="24"/>
          <w:lang w:val="ro-RO"/>
        </w:rPr>
        <w:t xml:space="preserve"> </w:t>
      </w:r>
    </w:p>
    <w:p w14:paraId="5A88A486" w14:textId="01CCAC10" w:rsidR="00670AFB" w:rsidRPr="00E508EB" w:rsidDel="00D65BF1" w:rsidRDefault="2067DDDD" w:rsidP="32DABF53">
      <w:pPr>
        <w:spacing w:after="0"/>
        <w:rPr>
          <w:rFonts w:ascii="Times New Roman" w:hAnsi="Times New Roman" w:cs="Times New Roman"/>
          <w:sz w:val="24"/>
          <w:szCs w:val="24"/>
          <w:lang w:val="ro-RO"/>
        </w:rPr>
      </w:pPr>
      <w:r w:rsidRPr="00E508EB" w:rsidDel="00D65BF1">
        <w:rPr>
          <w:rFonts w:ascii="Times New Roman" w:eastAsia="Calibri" w:hAnsi="Times New Roman" w:cs="Times New Roman"/>
          <w:b/>
          <w:bCs/>
          <w:sz w:val="24"/>
          <w:szCs w:val="24"/>
          <w:lang w:val="ro-RO"/>
        </w:rPr>
        <w:t>DII</w:t>
      </w:r>
      <w:r w:rsidR="64EF2750" w:rsidRPr="00E508EB" w:rsidDel="00D65BF1">
        <w:rPr>
          <w:rFonts w:ascii="Times New Roman" w:eastAsia="Calibri" w:hAnsi="Times New Roman" w:cs="Times New Roman"/>
          <w:b/>
          <w:bCs/>
          <w:sz w:val="24"/>
          <w:szCs w:val="24"/>
          <w:lang w:val="ro-RO"/>
        </w:rPr>
        <w:t>GD</w:t>
      </w:r>
      <w:r w:rsidRPr="00E508EB" w:rsidDel="00D65BF1">
        <w:rPr>
          <w:rFonts w:ascii="Times New Roman" w:eastAsia="Calibri" w:hAnsi="Times New Roman" w:cs="Times New Roman"/>
          <w:b/>
          <w:bCs/>
          <w:sz w:val="24"/>
          <w:szCs w:val="24"/>
          <w:lang w:val="ro-RO"/>
        </w:rPr>
        <w:t xml:space="preserve">                </w:t>
      </w:r>
      <w:r w:rsidR="00124402" w:rsidRPr="00E508EB">
        <w:rPr>
          <w:rFonts w:ascii="Times New Roman" w:eastAsia="Calibri" w:hAnsi="Times New Roman" w:cs="Times New Roman"/>
          <w:b/>
          <w:bCs/>
          <w:sz w:val="24"/>
          <w:szCs w:val="24"/>
          <w:lang w:val="ro-RO"/>
        </w:rPr>
        <w:t xml:space="preserve">-       </w:t>
      </w:r>
      <w:r w:rsidRPr="00E508EB" w:rsidDel="00D65BF1">
        <w:rPr>
          <w:rFonts w:ascii="Times New Roman" w:hAnsi="Times New Roman" w:cs="Times New Roman"/>
          <w:sz w:val="24"/>
          <w:szCs w:val="24"/>
          <w:lang w:val="ro-RO"/>
        </w:rPr>
        <w:t xml:space="preserve">Direcția investiții inteligente în </w:t>
      </w:r>
      <w:r w:rsidR="4B697EA2" w:rsidRPr="00E508EB" w:rsidDel="00D65BF1">
        <w:rPr>
          <w:rFonts w:ascii="Times New Roman" w:hAnsi="Times New Roman" w:cs="Times New Roman"/>
          <w:sz w:val="24"/>
          <w:szCs w:val="24"/>
          <w:lang w:val="ro-RO"/>
        </w:rPr>
        <w:t xml:space="preserve">guvernarea digitală </w:t>
      </w:r>
      <w:r w:rsidR="10B3AA99" w:rsidRPr="00E508EB" w:rsidDel="00D65BF1">
        <w:rPr>
          <w:rFonts w:ascii="Times New Roman" w:hAnsi="Times New Roman" w:cs="Times New Roman"/>
          <w:sz w:val="24"/>
          <w:szCs w:val="24"/>
          <w:lang w:val="ro-RO"/>
        </w:rPr>
        <w:t xml:space="preserve"> </w:t>
      </w:r>
    </w:p>
    <w:p w14:paraId="70CC7787" w14:textId="45DFAC7D" w:rsidR="00670AFB" w:rsidRPr="00E508EB" w:rsidDel="00D65BF1" w:rsidRDefault="00670AFB" w:rsidP="00670AFB">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 xml:space="preserve">SACSI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 xml:space="preserve">Serviciul asigurarea calității și securitatea informației; </w:t>
      </w:r>
    </w:p>
    <w:p w14:paraId="15EE0B8A" w14:textId="064CA842" w:rsidR="00670AFB" w:rsidRPr="00E508EB" w:rsidDel="00D65BF1" w:rsidRDefault="00670AFB" w:rsidP="00670AFB">
      <w:pPr>
        <w:tabs>
          <w:tab w:val="left" w:pos="1620"/>
        </w:tabs>
        <w:spacing w:after="0" w:line="240" w:lineRule="auto"/>
        <w:rPr>
          <w:rFonts w:ascii="Times New Roman" w:eastAsia="Calibri" w:hAnsi="Times New Roman" w:cs="Times New Roman"/>
          <w:sz w:val="24"/>
          <w:szCs w:val="24"/>
          <w:lang w:val="ro-RO"/>
        </w:rPr>
      </w:pPr>
      <w:bookmarkStart w:id="8" w:name="_Hlk87486307"/>
      <w:r w:rsidRPr="00E508EB" w:rsidDel="00D65BF1">
        <w:rPr>
          <w:rFonts w:ascii="Times New Roman" w:eastAsia="Calibri" w:hAnsi="Times New Roman" w:cs="Times New Roman"/>
          <w:b/>
          <w:sz w:val="24"/>
          <w:szCs w:val="24"/>
          <w:lang w:val="ro-RO"/>
        </w:rPr>
        <w:t xml:space="preserve">CIFGD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Centrul de inovare și formare în guvernarea digitală.</w:t>
      </w:r>
      <w:r w:rsidR="00A9485D" w:rsidRPr="00E508EB" w:rsidDel="00D65BF1">
        <w:rPr>
          <w:rFonts w:ascii="Times New Roman" w:eastAsia="Calibri" w:hAnsi="Times New Roman" w:cs="Times New Roman"/>
          <w:sz w:val="24"/>
          <w:szCs w:val="24"/>
          <w:lang w:val="ro-RO"/>
        </w:rPr>
        <w:t xml:space="preserve"> </w:t>
      </w:r>
    </w:p>
    <w:bookmarkEnd w:id="8"/>
    <w:p w14:paraId="554941F1" w14:textId="29AF92FC" w:rsidR="00FD65AE" w:rsidRPr="00E508EB" w:rsidRDefault="005E3DDA" w:rsidP="00FD65AE">
      <w:pPr>
        <w:tabs>
          <w:tab w:val="left" w:pos="1620"/>
        </w:tabs>
        <w:spacing w:after="0" w:line="240" w:lineRule="auto"/>
        <w:rPr>
          <w:rFonts w:ascii="Times New Roman" w:eastAsia="Calibri" w:hAnsi="Times New Roman" w:cs="Times New Roman"/>
          <w:sz w:val="24"/>
          <w:szCs w:val="24"/>
          <w:lang w:val="ro-RO"/>
        </w:rPr>
      </w:pPr>
      <w:r w:rsidRPr="00E508EB" w:rsidDel="00D65BF1">
        <w:rPr>
          <w:rFonts w:ascii="Times New Roman" w:eastAsia="Calibri" w:hAnsi="Times New Roman" w:cs="Times New Roman"/>
          <w:b/>
          <w:sz w:val="24"/>
          <w:szCs w:val="24"/>
          <w:lang w:val="ro-RO"/>
        </w:rPr>
        <w:t xml:space="preserve">SAI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Serviciul audit intern</w:t>
      </w:r>
    </w:p>
    <w:p w14:paraId="37903368" w14:textId="7DBAB812" w:rsidR="00A03564" w:rsidRPr="00E508EB" w:rsidDel="00D65BF1" w:rsidRDefault="00A03564" w:rsidP="00A03564">
      <w:pPr>
        <w:tabs>
          <w:tab w:val="left" w:pos="1620"/>
        </w:tabs>
        <w:spacing w:after="0" w:line="240" w:lineRule="auto"/>
        <w:rPr>
          <w:rFonts w:ascii="Times New Roman" w:eastAsia="Calibri" w:hAnsi="Times New Roman" w:cs="Times New Roman"/>
          <w:b/>
          <w:sz w:val="24"/>
          <w:szCs w:val="24"/>
          <w:lang w:val="ro-RO"/>
        </w:rPr>
      </w:pPr>
      <w:r w:rsidRPr="00E508EB" w:rsidDel="00D65BF1">
        <w:rPr>
          <w:rFonts w:ascii="Times New Roman" w:eastAsia="Calibri" w:hAnsi="Times New Roman" w:cs="Times New Roman"/>
          <w:b/>
          <w:sz w:val="24"/>
          <w:szCs w:val="24"/>
          <w:lang w:val="ro-RO"/>
        </w:rPr>
        <w:t>S</w:t>
      </w:r>
      <w:r w:rsidRPr="00E508EB">
        <w:rPr>
          <w:rFonts w:ascii="Times New Roman" w:eastAsia="Calibri" w:hAnsi="Times New Roman" w:cs="Times New Roman"/>
          <w:b/>
          <w:sz w:val="24"/>
          <w:szCs w:val="24"/>
          <w:lang w:val="ro-RO"/>
        </w:rPr>
        <w:t>RPP</w:t>
      </w:r>
      <w:r w:rsidRPr="00E508EB" w:rsidDel="00D65BF1">
        <w:rPr>
          <w:rFonts w:ascii="Times New Roman" w:eastAsia="Calibri" w:hAnsi="Times New Roman" w:cs="Times New Roman"/>
          <w:b/>
          <w:sz w:val="24"/>
          <w:szCs w:val="24"/>
          <w:lang w:val="ro-RO"/>
        </w:rPr>
        <w:t xml:space="preserve"> </w:t>
      </w:r>
      <w:r w:rsidRPr="00E508EB" w:rsidDel="00D65BF1">
        <w:rPr>
          <w:rFonts w:ascii="Times New Roman" w:eastAsia="Calibri" w:hAnsi="Times New Roman" w:cs="Times New Roman"/>
          <w:b/>
          <w:sz w:val="24"/>
          <w:szCs w:val="24"/>
          <w:lang w:val="ro-RO"/>
        </w:rPr>
        <w:tab/>
      </w:r>
      <w:r w:rsidRPr="00E508EB" w:rsidDel="00D65BF1">
        <w:rPr>
          <w:rFonts w:ascii="Times New Roman" w:eastAsia="Calibri" w:hAnsi="Times New Roman" w:cs="Times New Roman"/>
          <w:sz w:val="24"/>
          <w:szCs w:val="24"/>
          <w:lang w:val="ro-RO"/>
        </w:rPr>
        <w:t xml:space="preserve">– </w:t>
      </w:r>
      <w:r w:rsidRPr="00E508EB" w:rsidDel="00D65BF1">
        <w:rPr>
          <w:rFonts w:ascii="Times New Roman" w:eastAsia="Calibri" w:hAnsi="Times New Roman" w:cs="Times New Roman"/>
          <w:sz w:val="24"/>
          <w:szCs w:val="24"/>
          <w:lang w:val="ro-RO"/>
        </w:rPr>
        <w:tab/>
        <w:t xml:space="preserve">Serviciul </w:t>
      </w:r>
      <w:r w:rsidRPr="00E508EB">
        <w:rPr>
          <w:rFonts w:ascii="Times New Roman" w:eastAsia="Calibri" w:hAnsi="Times New Roman" w:cs="Times New Roman"/>
          <w:sz w:val="24"/>
          <w:szCs w:val="24"/>
          <w:lang w:val="ro-RO"/>
        </w:rPr>
        <w:t>relații publice și parteneriate</w:t>
      </w:r>
    </w:p>
    <w:p w14:paraId="4FA68465" w14:textId="77777777" w:rsidR="00A03564" w:rsidRPr="00E508EB" w:rsidDel="00D65BF1" w:rsidRDefault="00A03564" w:rsidP="00FD65AE">
      <w:pPr>
        <w:tabs>
          <w:tab w:val="left" w:pos="1620"/>
        </w:tabs>
        <w:spacing w:after="0" w:line="240" w:lineRule="auto"/>
        <w:rPr>
          <w:rFonts w:ascii="Times New Roman" w:eastAsia="Calibri" w:hAnsi="Times New Roman" w:cs="Times New Roman"/>
          <w:b/>
          <w:sz w:val="24"/>
          <w:szCs w:val="24"/>
          <w:lang w:val="ro-RO"/>
        </w:rPr>
      </w:pPr>
    </w:p>
    <w:p w14:paraId="268BC13A" w14:textId="54F13076" w:rsidR="00D65BF1" w:rsidRPr="00E508EB" w:rsidRDefault="00D65BF1">
      <w:pPr>
        <w:spacing w:after="0"/>
        <w:rPr>
          <w:rFonts w:ascii="Times New Roman" w:hAnsi="Times New Roman" w:cs="Times New Roman"/>
          <w:bCs/>
          <w:sz w:val="24"/>
          <w:szCs w:val="24"/>
          <w:lang w:val="ro-RO"/>
        </w:rPr>
      </w:pPr>
    </w:p>
    <w:sectPr w:rsidR="00D65BF1" w:rsidRPr="00E508EB" w:rsidSect="005F64DE">
      <w:footerReference w:type="default" r:id="rId12"/>
      <w:pgSz w:w="15840" w:h="12240" w:orient="landscape"/>
      <w:pgMar w:top="426" w:right="1440" w:bottom="709" w:left="1440" w:header="720" w:footer="2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5C57" w14:textId="77777777" w:rsidR="00CD57B6" w:rsidRDefault="00CD57B6" w:rsidP="002E7A9E">
      <w:pPr>
        <w:spacing w:after="0" w:line="240" w:lineRule="auto"/>
      </w:pPr>
      <w:r>
        <w:separator/>
      </w:r>
    </w:p>
  </w:endnote>
  <w:endnote w:type="continuationSeparator" w:id="0">
    <w:p w14:paraId="29191EB0" w14:textId="77777777" w:rsidR="00CD57B6" w:rsidRDefault="00CD57B6" w:rsidP="002E7A9E">
      <w:pPr>
        <w:spacing w:after="0" w:line="240" w:lineRule="auto"/>
      </w:pPr>
      <w:r>
        <w:continuationSeparator/>
      </w:r>
    </w:p>
  </w:endnote>
  <w:endnote w:type="continuationNotice" w:id="1">
    <w:p w14:paraId="793B2F71" w14:textId="77777777" w:rsidR="00CD57B6" w:rsidRDefault="00CD5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426216"/>
      <w:docPartObj>
        <w:docPartGallery w:val="Page Numbers (Bottom of Page)"/>
        <w:docPartUnique/>
      </w:docPartObj>
    </w:sdtPr>
    <w:sdtEndPr>
      <w:rPr>
        <w:noProof/>
      </w:rPr>
    </w:sdtEndPr>
    <w:sdtContent>
      <w:p w14:paraId="5270ABDD" w14:textId="4AABDF69" w:rsidR="005C5E3B" w:rsidRDefault="005C5E3B">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51C5DAF" w14:textId="77777777" w:rsidR="005C5E3B" w:rsidRDefault="005C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3DD8" w14:textId="77777777" w:rsidR="00CD57B6" w:rsidRDefault="00CD57B6" w:rsidP="002E7A9E">
      <w:pPr>
        <w:spacing w:after="0" w:line="240" w:lineRule="auto"/>
      </w:pPr>
      <w:r>
        <w:separator/>
      </w:r>
    </w:p>
  </w:footnote>
  <w:footnote w:type="continuationSeparator" w:id="0">
    <w:p w14:paraId="251EBCF8" w14:textId="77777777" w:rsidR="00CD57B6" w:rsidRDefault="00CD57B6" w:rsidP="002E7A9E">
      <w:pPr>
        <w:spacing w:after="0" w:line="240" w:lineRule="auto"/>
      </w:pPr>
      <w:r>
        <w:continuationSeparator/>
      </w:r>
    </w:p>
  </w:footnote>
  <w:footnote w:type="continuationNotice" w:id="1">
    <w:p w14:paraId="7D071731" w14:textId="77777777" w:rsidR="00CD57B6" w:rsidRDefault="00CD57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A2E"/>
    <w:multiLevelType w:val="hybridMultilevel"/>
    <w:tmpl w:val="FFFFFFFF"/>
    <w:lvl w:ilvl="0" w:tplc="59767808">
      <w:start w:val="1"/>
      <w:numFmt w:val="bullet"/>
      <w:lvlText w:val=""/>
      <w:lvlJc w:val="left"/>
      <w:pPr>
        <w:ind w:left="720" w:hanging="360"/>
      </w:pPr>
      <w:rPr>
        <w:rFonts w:ascii="Symbol" w:hAnsi="Symbol" w:hint="default"/>
      </w:rPr>
    </w:lvl>
    <w:lvl w:ilvl="1" w:tplc="3D380C72">
      <w:start w:val="1"/>
      <w:numFmt w:val="bullet"/>
      <w:lvlText w:val="o"/>
      <w:lvlJc w:val="left"/>
      <w:pPr>
        <w:ind w:left="1440" w:hanging="360"/>
      </w:pPr>
      <w:rPr>
        <w:rFonts w:ascii="Courier New" w:hAnsi="Courier New" w:hint="default"/>
      </w:rPr>
    </w:lvl>
    <w:lvl w:ilvl="2" w:tplc="C2583150">
      <w:start w:val="1"/>
      <w:numFmt w:val="bullet"/>
      <w:lvlText w:val=""/>
      <w:lvlJc w:val="left"/>
      <w:pPr>
        <w:ind w:left="2160" w:hanging="360"/>
      </w:pPr>
      <w:rPr>
        <w:rFonts w:ascii="Wingdings" w:hAnsi="Wingdings" w:hint="default"/>
      </w:rPr>
    </w:lvl>
    <w:lvl w:ilvl="3" w:tplc="53F668B0">
      <w:start w:val="1"/>
      <w:numFmt w:val="bullet"/>
      <w:lvlText w:val=""/>
      <w:lvlJc w:val="left"/>
      <w:pPr>
        <w:ind w:left="2880" w:hanging="360"/>
      </w:pPr>
      <w:rPr>
        <w:rFonts w:ascii="Symbol" w:hAnsi="Symbol" w:hint="default"/>
      </w:rPr>
    </w:lvl>
    <w:lvl w:ilvl="4" w:tplc="919EC74A">
      <w:start w:val="1"/>
      <w:numFmt w:val="bullet"/>
      <w:lvlText w:val="o"/>
      <w:lvlJc w:val="left"/>
      <w:pPr>
        <w:ind w:left="3600" w:hanging="360"/>
      </w:pPr>
      <w:rPr>
        <w:rFonts w:ascii="Courier New" w:hAnsi="Courier New" w:hint="default"/>
      </w:rPr>
    </w:lvl>
    <w:lvl w:ilvl="5" w:tplc="F6AA608A">
      <w:start w:val="1"/>
      <w:numFmt w:val="bullet"/>
      <w:lvlText w:val=""/>
      <w:lvlJc w:val="left"/>
      <w:pPr>
        <w:ind w:left="4320" w:hanging="360"/>
      </w:pPr>
      <w:rPr>
        <w:rFonts w:ascii="Wingdings" w:hAnsi="Wingdings" w:hint="default"/>
      </w:rPr>
    </w:lvl>
    <w:lvl w:ilvl="6" w:tplc="1412482A">
      <w:start w:val="1"/>
      <w:numFmt w:val="bullet"/>
      <w:lvlText w:val=""/>
      <w:lvlJc w:val="left"/>
      <w:pPr>
        <w:ind w:left="5040" w:hanging="360"/>
      </w:pPr>
      <w:rPr>
        <w:rFonts w:ascii="Symbol" w:hAnsi="Symbol" w:hint="default"/>
      </w:rPr>
    </w:lvl>
    <w:lvl w:ilvl="7" w:tplc="C02E3E00">
      <w:start w:val="1"/>
      <w:numFmt w:val="bullet"/>
      <w:lvlText w:val="o"/>
      <w:lvlJc w:val="left"/>
      <w:pPr>
        <w:ind w:left="5760" w:hanging="360"/>
      </w:pPr>
      <w:rPr>
        <w:rFonts w:ascii="Courier New" w:hAnsi="Courier New" w:hint="default"/>
      </w:rPr>
    </w:lvl>
    <w:lvl w:ilvl="8" w:tplc="F5929B34">
      <w:start w:val="1"/>
      <w:numFmt w:val="bullet"/>
      <w:lvlText w:val=""/>
      <w:lvlJc w:val="left"/>
      <w:pPr>
        <w:ind w:left="6480" w:hanging="360"/>
      </w:pPr>
      <w:rPr>
        <w:rFonts w:ascii="Wingdings" w:hAnsi="Wingdings" w:hint="default"/>
      </w:rPr>
    </w:lvl>
  </w:abstractNum>
  <w:abstractNum w:abstractNumId="1" w15:restartNumberingAfterBreak="0">
    <w:nsid w:val="195577A0"/>
    <w:multiLevelType w:val="multilevel"/>
    <w:tmpl w:val="0D26D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0EA3"/>
    <w:multiLevelType w:val="hybridMultilevel"/>
    <w:tmpl w:val="FFFFFFFF"/>
    <w:lvl w:ilvl="0" w:tplc="547EEB7C">
      <w:start w:val="1"/>
      <w:numFmt w:val="bullet"/>
      <w:lvlText w:val=""/>
      <w:lvlJc w:val="left"/>
      <w:pPr>
        <w:ind w:left="720" w:hanging="360"/>
      </w:pPr>
      <w:rPr>
        <w:rFonts w:ascii="Symbol" w:hAnsi="Symbol" w:hint="default"/>
      </w:rPr>
    </w:lvl>
    <w:lvl w:ilvl="1" w:tplc="85C448DA">
      <w:start w:val="1"/>
      <w:numFmt w:val="bullet"/>
      <w:lvlText w:val="o"/>
      <w:lvlJc w:val="left"/>
      <w:pPr>
        <w:ind w:left="1440" w:hanging="360"/>
      </w:pPr>
      <w:rPr>
        <w:rFonts w:ascii="Courier New" w:hAnsi="Courier New" w:hint="default"/>
      </w:rPr>
    </w:lvl>
    <w:lvl w:ilvl="2" w:tplc="27ECE2CE">
      <w:start w:val="1"/>
      <w:numFmt w:val="bullet"/>
      <w:lvlText w:val=""/>
      <w:lvlJc w:val="left"/>
      <w:pPr>
        <w:ind w:left="2160" w:hanging="360"/>
      </w:pPr>
      <w:rPr>
        <w:rFonts w:ascii="Wingdings" w:hAnsi="Wingdings" w:hint="default"/>
      </w:rPr>
    </w:lvl>
    <w:lvl w:ilvl="3" w:tplc="B742E6AE">
      <w:start w:val="1"/>
      <w:numFmt w:val="bullet"/>
      <w:lvlText w:val=""/>
      <w:lvlJc w:val="left"/>
      <w:pPr>
        <w:ind w:left="2880" w:hanging="360"/>
      </w:pPr>
      <w:rPr>
        <w:rFonts w:ascii="Symbol" w:hAnsi="Symbol" w:hint="default"/>
      </w:rPr>
    </w:lvl>
    <w:lvl w:ilvl="4" w:tplc="4B30CBC0">
      <w:start w:val="1"/>
      <w:numFmt w:val="bullet"/>
      <w:lvlText w:val="o"/>
      <w:lvlJc w:val="left"/>
      <w:pPr>
        <w:ind w:left="3600" w:hanging="360"/>
      </w:pPr>
      <w:rPr>
        <w:rFonts w:ascii="Courier New" w:hAnsi="Courier New" w:hint="default"/>
      </w:rPr>
    </w:lvl>
    <w:lvl w:ilvl="5" w:tplc="02E08760">
      <w:start w:val="1"/>
      <w:numFmt w:val="bullet"/>
      <w:lvlText w:val=""/>
      <w:lvlJc w:val="left"/>
      <w:pPr>
        <w:ind w:left="4320" w:hanging="360"/>
      </w:pPr>
      <w:rPr>
        <w:rFonts w:ascii="Wingdings" w:hAnsi="Wingdings" w:hint="default"/>
      </w:rPr>
    </w:lvl>
    <w:lvl w:ilvl="6" w:tplc="FC863640">
      <w:start w:val="1"/>
      <w:numFmt w:val="bullet"/>
      <w:lvlText w:val=""/>
      <w:lvlJc w:val="left"/>
      <w:pPr>
        <w:ind w:left="5040" w:hanging="360"/>
      </w:pPr>
      <w:rPr>
        <w:rFonts w:ascii="Symbol" w:hAnsi="Symbol" w:hint="default"/>
      </w:rPr>
    </w:lvl>
    <w:lvl w:ilvl="7" w:tplc="8E2E2712">
      <w:start w:val="1"/>
      <w:numFmt w:val="bullet"/>
      <w:lvlText w:val="o"/>
      <w:lvlJc w:val="left"/>
      <w:pPr>
        <w:ind w:left="5760" w:hanging="360"/>
      </w:pPr>
      <w:rPr>
        <w:rFonts w:ascii="Courier New" w:hAnsi="Courier New" w:hint="default"/>
      </w:rPr>
    </w:lvl>
    <w:lvl w:ilvl="8" w:tplc="5DB42CB6">
      <w:start w:val="1"/>
      <w:numFmt w:val="bullet"/>
      <w:lvlText w:val=""/>
      <w:lvlJc w:val="left"/>
      <w:pPr>
        <w:ind w:left="6480" w:hanging="360"/>
      </w:pPr>
      <w:rPr>
        <w:rFonts w:ascii="Wingdings" w:hAnsi="Wingdings" w:hint="default"/>
      </w:rPr>
    </w:lvl>
  </w:abstractNum>
  <w:abstractNum w:abstractNumId="3" w15:restartNumberingAfterBreak="0">
    <w:nsid w:val="3129208B"/>
    <w:multiLevelType w:val="hybridMultilevel"/>
    <w:tmpl w:val="4E5A2090"/>
    <w:lvl w:ilvl="0" w:tplc="B4C4599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CB514F"/>
    <w:multiLevelType w:val="hybridMultilevel"/>
    <w:tmpl w:val="FFFFFFFF"/>
    <w:lvl w:ilvl="0" w:tplc="1FECE5C6">
      <w:start w:val="1"/>
      <w:numFmt w:val="bullet"/>
      <w:lvlText w:val=""/>
      <w:lvlJc w:val="left"/>
      <w:pPr>
        <w:ind w:left="720" w:hanging="360"/>
      </w:pPr>
      <w:rPr>
        <w:rFonts w:ascii="Symbol" w:hAnsi="Symbol" w:hint="default"/>
      </w:rPr>
    </w:lvl>
    <w:lvl w:ilvl="1" w:tplc="5AF8735A">
      <w:start w:val="1"/>
      <w:numFmt w:val="bullet"/>
      <w:lvlText w:val="o"/>
      <w:lvlJc w:val="left"/>
      <w:pPr>
        <w:ind w:left="1440" w:hanging="360"/>
      </w:pPr>
      <w:rPr>
        <w:rFonts w:ascii="Courier New" w:hAnsi="Courier New" w:hint="default"/>
      </w:rPr>
    </w:lvl>
    <w:lvl w:ilvl="2" w:tplc="C3A411C0">
      <w:start w:val="1"/>
      <w:numFmt w:val="bullet"/>
      <w:lvlText w:val=""/>
      <w:lvlJc w:val="left"/>
      <w:pPr>
        <w:ind w:left="2160" w:hanging="360"/>
      </w:pPr>
      <w:rPr>
        <w:rFonts w:ascii="Wingdings" w:hAnsi="Wingdings" w:hint="default"/>
      </w:rPr>
    </w:lvl>
    <w:lvl w:ilvl="3" w:tplc="55D8C3DA">
      <w:start w:val="1"/>
      <w:numFmt w:val="bullet"/>
      <w:lvlText w:val=""/>
      <w:lvlJc w:val="left"/>
      <w:pPr>
        <w:ind w:left="2880" w:hanging="360"/>
      </w:pPr>
      <w:rPr>
        <w:rFonts w:ascii="Symbol" w:hAnsi="Symbol" w:hint="default"/>
      </w:rPr>
    </w:lvl>
    <w:lvl w:ilvl="4" w:tplc="15E0917E">
      <w:start w:val="1"/>
      <w:numFmt w:val="bullet"/>
      <w:lvlText w:val="o"/>
      <w:lvlJc w:val="left"/>
      <w:pPr>
        <w:ind w:left="3600" w:hanging="360"/>
      </w:pPr>
      <w:rPr>
        <w:rFonts w:ascii="Courier New" w:hAnsi="Courier New" w:hint="default"/>
      </w:rPr>
    </w:lvl>
    <w:lvl w:ilvl="5" w:tplc="0590E2EC">
      <w:start w:val="1"/>
      <w:numFmt w:val="bullet"/>
      <w:lvlText w:val=""/>
      <w:lvlJc w:val="left"/>
      <w:pPr>
        <w:ind w:left="4320" w:hanging="360"/>
      </w:pPr>
      <w:rPr>
        <w:rFonts w:ascii="Wingdings" w:hAnsi="Wingdings" w:hint="default"/>
      </w:rPr>
    </w:lvl>
    <w:lvl w:ilvl="6" w:tplc="2B7EF07C">
      <w:start w:val="1"/>
      <w:numFmt w:val="bullet"/>
      <w:lvlText w:val=""/>
      <w:lvlJc w:val="left"/>
      <w:pPr>
        <w:ind w:left="5040" w:hanging="360"/>
      </w:pPr>
      <w:rPr>
        <w:rFonts w:ascii="Symbol" w:hAnsi="Symbol" w:hint="default"/>
      </w:rPr>
    </w:lvl>
    <w:lvl w:ilvl="7" w:tplc="51545AF6">
      <w:start w:val="1"/>
      <w:numFmt w:val="bullet"/>
      <w:lvlText w:val="o"/>
      <w:lvlJc w:val="left"/>
      <w:pPr>
        <w:ind w:left="5760" w:hanging="360"/>
      </w:pPr>
      <w:rPr>
        <w:rFonts w:ascii="Courier New" w:hAnsi="Courier New" w:hint="default"/>
      </w:rPr>
    </w:lvl>
    <w:lvl w:ilvl="8" w:tplc="27EC000C">
      <w:start w:val="1"/>
      <w:numFmt w:val="bullet"/>
      <w:lvlText w:val=""/>
      <w:lvlJc w:val="left"/>
      <w:pPr>
        <w:ind w:left="6480" w:hanging="360"/>
      </w:pPr>
      <w:rPr>
        <w:rFonts w:ascii="Wingdings" w:hAnsi="Wingdings" w:hint="default"/>
      </w:rPr>
    </w:lvl>
  </w:abstractNum>
  <w:abstractNum w:abstractNumId="5" w15:restartNumberingAfterBreak="0">
    <w:nsid w:val="4E153C26"/>
    <w:multiLevelType w:val="hybridMultilevel"/>
    <w:tmpl w:val="FFFFFFFF"/>
    <w:lvl w:ilvl="0" w:tplc="7C543D48">
      <w:start w:val="1"/>
      <w:numFmt w:val="bullet"/>
      <w:lvlText w:val=""/>
      <w:lvlJc w:val="left"/>
      <w:pPr>
        <w:ind w:left="720" w:hanging="360"/>
      </w:pPr>
      <w:rPr>
        <w:rFonts w:ascii="Symbol" w:hAnsi="Symbol" w:hint="default"/>
      </w:rPr>
    </w:lvl>
    <w:lvl w:ilvl="1" w:tplc="58983FFC">
      <w:start w:val="1"/>
      <w:numFmt w:val="bullet"/>
      <w:lvlText w:val="o"/>
      <w:lvlJc w:val="left"/>
      <w:pPr>
        <w:ind w:left="1440" w:hanging="360"/>
      </w:pPr>
      <w:rPr>
        <w:rFonts w:ascii="Courier New" w:hAnsi="Courier New" w:hint="default"/>
      </w:rPr>
    </w:lvl>
    <w:lvl w:ilvl="2" w:tplc="3326B824">
      <w:start w:val="1"/>
      <w:numFmt w:val="bullet"/>
      <w:lvlText w:val=""/>
      <w:lvlJc w:val="left"/>
      <w:pPr>
        <w:ind w:left="2160" w:hanging="360"/>
      </w:pPr>
      <w:rPr>
        <w:rFonts w:ascii="Wingdings" w:hAnsi="Wingdings" w:hint="default"/>
      </w:rPr>
    </w:lvl>
    <w:lvl w:ilvl="3" w:tplc="E5E28C58">
      <w:start w:val="1"/>
      <w:numFmt w:val="bullet"/>
      <w:lvlText w:val=""/>
      <w:lvlJc w:val="left"/>
      <w:pPr>
        <w:ind w:left="2880" w:hanging="360"/>
      </w:pPr>
      <w:rPr>
        <w:rFonts w:ascii="Symbol" w:hAnsi="Symbol" w:hint="default"/>
      </w:rPr>
    </w:lvl>
    <w:lvl w:ilvl="4" w:tplc="B13E3336">
      <w:start w:val="1"/>
      <w:numFmt w:val="bullet"/>
      <w:lvlText w:val="o"/>
      <w:lvlJc w:val="left"/>
      <w:pPr>
        <w:ind w:left="3600" w:hanging="360"/>
      </w:pPr>
      <w:rPr>
        <w:rFonts w:ascii="Courier New" w:hAnsi="Courier New" w:hint="default"/>
      </w:rPr>
    </w:lvl>
    <w:lvl w:ilvl="5" w:tplc="F47E27BC">
      <w:start w:val="1"/>
      <w:numFmt w:val="bullet"/>
      <w:lvlText w:val=""/>
      <w:lvlJc w:val="left"/>
      <w:pPr>
        <w:ind w:left="4320" w:hanging="360"/>
      </w:pPr>
      <w:rPr>
        <w:rFonts w:ascii="Wingdings" w:hAnsi="Wingdings" w:hint="default"/>
      </w:rPr>
    </w:lvl>
    <w:lvl w:ilvl="6" w:tplc="A572A480">
      <w:start w:val="1"/>
      <w:numFmt w:val="bullet"/>
      <w:lvlText w:val=""/>
      <w:lvlJc w:val="left"/>
      <w:pPr>
        <w:ind w:left="5040" w:hanging="360"/>
      </w:pPr>
      <w:rPr>
        <w:rFonts w:ascii="Symbol" w:hAnsi="Symbol" w:hint="default"/>
      </w:rPr>
    </w:lvl>
    <w:lvl w:ilvl="7" w:tplc="5198A2F4">
      <w:start w:val="1"/>
      <w:numFmt w:val="bullet"/>
      <w:lvlText w:val="o"/>
      <w:lvlJc w:val="left"/>
      <w:pPr>
        <w:ind w:left="5760" w:hanging="360"/>
      </w:pPr>
      <w:rPr>
        <w:rFonts w:ascii="Courier New" w:hAnsi="Courier New" w:hint="default"/>
      </w:rPr>
    </w:lvl>
    <w:lvl w:ilvl="8" w:tplc="DC48584E">
      <w:start w:val="1"/>
      <w:numFmt w:val="bullet"/>
      <w:lvlText w:val=""/>
      <w:lvlJc w:val="left"/>
      <w:pPr>
        <w:ind w:left="6480" w:hanging="360"/>
      </w:pPr>
      <w:rPr>
        <w:rFonts w:ascii="Wingdings" w:hAnsi="Wingdings" w:hint="default"/>
      </w:rPr>
    </w:lvl>
  </w:abstractNum>
  <w:abstractNum w:abstractNumId="6" w15:restartNumberingAfterBreak="0">
    <w:nsid w:val="4FC33A07"/>
    <w:multiLevelType w:val="hybridMultilevel"/>
    <w:tmpl w:val="1660D926"/>
    <w:lvl w:ilvl="0" w:tplc="6090FC1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43830EC"/>
    <w:multiLevelType w:val="hybridMultilevel"/>
    <w:tmpl w:val="FFFFFFFF"/>
    <w:lvl w:ilvl="0" w:tplc="2E5E5C62">
      <w:start w:val="1"/>
      <w:numFmt w:val="bullet"/>
      <w:lvlText w:val=""/>
      <w:lvlJc w:val="left"/>
      <w:pPr>
        <w:ind w:left="720" w:hanging="360"/>
      </w:pPr>
      <w:rPr>
        <w:rFonts w:ascii="Symbol" w:hAnsi="Symbol" w:hint="default"/>
      </w:rPr>
    </w:lvl>
    <w:lvl w:ilvl="1" w:tplc="75361250">
      <w:start w:val="1"/>
      <w:numFmt w:val="bullet"/>
      <w:lvlText w:val="o"/>
      <w:lvlJc w:val="left"/>
      <w:pPr>
        <w:ind w:left="1440" w:hanging="360"/>
      </w:pPr>
      <w:rPr>
        <w:rFonts w:ascii="Courier New" w:hAnsi="Courier New" w:hint="default"/>
      </w:rPr>
    </w:lvl>
    <w:lvl w:ilvl="2" w:tplc="DF30C398">
      <w:start w:val="1"/>
      <w:numFmt w:val="bullet"/>
      <w:lvlText w:val=""/>
      <w:lvlJc w:val="left"/>
      <w:pPr>
        <w:ind w:left="2160" w:hanging="360"/>
      </w:pPr>
      <w:rPr>
        <w:rFonts w:ascii="Wingdings" w:hAnsi="Wingdings" w:hint="default"/>
      </w:rPr>
    </w:lvl>
    <w:lvl w:ilvl="3" w:tplc="52E452D2">
      <w:start w:val="1"/>
      <w:numFmt w:val="bullet"/>
      <w:lvlText w:val=""/>
      <w:lvlJc w:val="left"/>
      <w:pPr>
        <w:ind w:left="2880" w:hanging="360"/>
      </w:pPr>
      <w:rPr>
        <w:rFonts w:ascii="Symbol" w:hAnsi="Symbol" w:hint="default"/>
      </w:rPr>
    </w:lvl>
    <w:lvl w:ilvl="4" w:tplc="946A36C6">
      <w:start w:val="1"/>
      <w:numFmt w:val="bullet"/>
      <w:lvlText w:val="o"/>
      <w:lvlJc w:val="left"/>
      <w:pPr>
        <w:ind w:left="3600" w:hanging="360"/>
      </w:pPr>
      <w:rPr>
        <w:rFonts w:ascii="Courier New" w:hAnsi="Courier New" w:hint="default"/>
      </w:rPr>
    </w:lvl>
    <w:lvl w:ilvl="5" w:tplc="B4E8D814">
      <w:start w:val="1"/>
      <w:numFmt w:val="bullet"/>
      <w:lvlText w:val=""/>
      <w:lvlJc w:val="left"/>
      <w:pPr>
        <w:ind w:left="4320" w:hanging="360"/>
      </w:pPr>
      <w:rPr>
        <w:rFonts w:ascii="Wingdings" w:hAnsi="Wingdings" w:hint="default"/>
      </w:rPr>
    </w:lvl>
    <w:lvl w:ilvl="6" w:tplc="1416CD9E">
      <w:start w:val="1"/>
      <w:numFmt w:val="bullet"/>
      <w:lvlText w:val=""/>
      <w:lvlJc w:val="left"/>
      <w:pPr>
        <w:ind w:left="5040" w:hanging="360"/>
      </w:pPr>
      <w:rPr>
        <w:rFonts w:ascii="Symbol" w:hAnsi="Symbol" w:hint="default"/>
      </w:rPr>
    </w:lvl>
    <w:lvl w:ilvl="7" w:tplc="9A705748">
      <w:start w:val="1"/>
      <w:numFmt w:val="bullet"/>
      <w:lvlText w:val="o"/>
      <w:lvlJc w:val="left"/>
      <w:pPr>
        <w:ind w:left="5760" w:hanging="360"/>
      </w:pPr>
      <w:rPr>
        <w:rFonts w:ascii="Courier New" w:hAnsi="Courier New" w:hint="default"/>
      </w:rPr>
    </w:lvl>
    <w:lvl w:ilvl="8" w:tplc="C0F2A7E6">
      <w:start w:val="1"/>
      <w:numFmt w:val="bullet"/>
      <w:lvlText w:val=""/>
      <w:lvlJc w:val="left"/>
      <w:pPr>
        <w:ind w:left="6480" w:hanging="360"/>
      </w:pPr>
      <w:rPr>
        <w:rFonts w:ascii="Wingdings" w:hAnsi="Wingdings" w:hint="default"/>
      </w:rPr>
    </w:lvl>
  </w:abstractNum>
  <w:abstractNum w:abstractNumId="8" w15:restartNumberingAfterBreak="0">
    <w:nsid w:val="5C02757B"/>
    <w:multiLevelType w:val="hybridMultilevel"/>
    <w:tmpl w:val="290C3304"/>
    <w:lvl w:ilvl="0" w:tplc="120CB47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D45AB"/>
    <w:multiLevelType w:val="hybridMultilevel"/>
    <w:tmpl w:val="0BC616E4"/>
    <w:lvl w:ilvl="0" w:tplc="8AB00420">
      <w:start w:val="1"/>
      <w:numFmt w:val="bullet"/>
      <w:lvlText w:val=""/>
      <w:lvlJc w:val="left"/>
      <w:pPr>
        <w:ind w:left="720" w:hanging="360"/>
      </w:pPr>
      <w:rPr>
        <w:rFonts w:ascii="Symbol" w:hAnsi="Symbol" w:hint="default"/>
      </w:rPr>
    </w:lvl>
    <w:lvl w:ilvl="1" w:tplc="7D826E48">
      <w:start w:val="1"/>
      <w:numFmt w:val="bullet"/>
      <w:lvlText w:val="o"/>
      <w:lvlJc w:val="left"/>
      <w:pPr>
        <w:ind w:left="1440" w:hanging="360"/>
      </w:pPr>
      <w:rPr>
        <w:rFonts w:ascii="Courier New" w:hAnsi="Courier New" w:hint="default"/>
      </w:rPr>
    </w:lvl>
    <w:lvl w:ilvl="2" w:tplc="39FE225E">
      <w:start w:val="1"/>
      <w:numFmt w:val="bullet"/>
      <w:lvlText w:val=""/>
      <w:lvlJc w:val="left"/>
      <w:pPr>
        <w:ind w:left="2160" w:hanging="360"/>
      </w:pPr>
      <w:rPr>
        <w:rFonts w:ascii="Wingdings" w:hAnsi="Wingdings" w:hint="default"/>
      </w:rPr>
    </w:lvl>
    <w:lvl w:ilvl="3" w:tplc="F18635E6">
      <w:start w:val="1"/>
      <w:numFmt w:val="bullet"/>
      <w:lvlText w:val=""/>
      <w:lvlJc w:val="left"/>
      <w:pPr>
        <w:ind w:left="2880" w:hanging="360"/>
      </w:pPr>
      <w:rPr>
        <w:rFonts w:ascii="Symbol" w:hAnsi="Symbol" w:hint="default"/>
      </w:rPr>
    </w:lvl>
    <w:lvl w:ilvl="4" w:tplc="3424A458">
      <w:start w:val="1"/>
      <w:numFmt w:val="bullet"/>
      <w:lvlText w:val="o"/>
      <w:lvlJc w:val="left"/>
      <w:pPr>
        <w:ind w:left="3600" w:hanging="360"/>
      </w:pPr>
      <w:rPr>
        <w:rFonts w:ascii="Courier New" w:hAnsi="Courier New" w:hint="default"/>
      </w:rPr>
    </w:lvl>
    <w:lvl w:ilvl="5" w:tplc="357C265A">
      <w:start w:val="1"/>
      <w:numFmt w:val="bullet"/>
      <w:lvlText w:val=""/>
      <w:lvlJc w:val="left"/>
      <w:pPr>
        <w:ind w:left="4320" w:hanging="360"/>
      </w:pPr>
      <w:rPr>
        <w:rFonts w:ascii="Wingdings" w:hAnsi="Wingdings" w:hint="default"/>
      </w:rPr>
    </w:lvl>
    <w:lvl w:ilvl="6" w:tplc="AD367376">
      <w:start w:val="1"/>
      <w:numFmt w:val="bullet"/>
      <w:lvlText w:val=""/>
      <w:lvlJc w:val="left"/>
      <w:pPr>
        <w:ind w:left="5040" w:hanging="360"/>
      </w:pPr>
      <w:rPr>
        <w:rFonts w:ascii="Symbol" w:hAnsi="Symbol" w:hint="default"/>
      </w:rPr>
    </w:lvl>
    <w:lvl w:ilvl="7" w:tplc="00981AA4">
      <w:start w:val="1"/>
      <w:numFmt w:val="bullet"/>
      <w:lvlText w:val="o"/>
      <w:lvlJc w:val="left"/>
      <w:pPr>
        <w:ind w:left="5760" w:hanging="360"/>
      </w:pPr>
      <w:rPr>
        <w:rFonts w:ascii="Courier New" w:hAnsi="Courier New" w:hint="default"/>
      </w:rPr>
    </w:lvl>
    <w:lvl w:ilvl="8" w:tplc="4CB63A4E">
      <w:start w:val="1"/>
      <w:numFmt w:val="bullet"/>
      <w:lvlText w:val=""/>
      <w:lvlJc w:val="left"/>
      <w:pPr>
        <w:ind w:left="6480" w:hanging="360"/>
      </w:pPr>
      <w:rPr>
        <w:rFonts w:ascii="Wingdings" w:hAnsi="Wingdings" w:hint="default"/>
      </w:rPr>
    </w:lvl>
  </w:abstractNum>
  <w:abstractNum w:abstractNumId="10" w15:restartNumberingAfterBreak="0">
    <w:nsid w:val="666F6FDD"/>
    <w:multiLevelType w:val="hybridMultilevel"/>
    <w:tmpl w:val="FFFFFFFF"/>
    <w:lvl w:ilvl="0" w:tplc="68A26E84">
      <w:start w:val="1"/>
      <w:numFmt w:val="bullet"/>
      <w:lvlText w:val=""/>
      <w:lvlJc w:val="left"/>
      <w:pPr>
        <w:ind w:left="720" w:hanging="360"/>
      </w:pPr>
      <w:rPr>
        <w:rFonts w:ascii="Symbol" w:hAnsi="Symbol" w:hint="default"/>
      </w:rPr>
    </w:lvl>
    <w:lvl w:ilvl="1" w:tplc="40100A8C">
      <w:start w:val="1"/>
      <w:numFmt w:val="bullet"/>
      <w:lvlText w:val="o"/>
      <w:lvlJc w:val="left"/>
      <w:pPr>
        <w:ind w:left="1440" w:hanging="360"/>
      </w:pPr>
      <w:rPr>
        <w:rFonts w:ascii="Courier New" w:hAnsi="Courier New" w:hint="default"/>
      </w:rPr>
    </w:lvl>
    <w:lvl w:ilvl="2" w:tplc="1E2CC3CC">
      <w:start w:val="1"/>
      <w:numFmt w:val="bullet"/>
      <w:lvlText w:val=""/>
      <w:lvlJc w:val="left"/>
      <w:pPr>
        <w:ind w:left="2160" w:hanging="360"/>
      </w:pPr>
      <w:rPr>
        <w:rFonts w:ascii="Wingdings" w:hAnsi="Wingdings" w:hint="default"/>
      </w:rPr>
    </w:lvl>
    <w:lvl w:ilvl="3" w:tplc="108E7AAE">
      <w:start w:val="1"/>
      <w:numFmt w:val="bullet"/>
      <w:lvlText w:val=""/>
      <w:lvlJc w:val="left"/>
      <w:pPr>
        <w:ind w:left="2880" w:hanging="360"/>
      </w:pPr>
      <w:rPr>
        <w:rFonts w:ascii="Symbol" w:hAnsi="Symbol" w:hint="default"/>
      </w:rPr>
    </w:lvl>
    <w:lvl w:ilvl="4" w:tplc="E6EC7A6E">
      <w:start w:val="1"/>
      <w:numFmt w:val="bullet"/>
      <w:lvlText w:val="o"/>
      <w:lvlJc w:val="left"/>
      <w:pPr>
        <w:ind w:left="3600" w:hanging="360"/>
      </w:pPr>
      <w:rPr>
        <w:rFonts w:ascii="Courier New" w:hAnsi="Courier New" w:hint="default"/>
      </w:rPr>
    </w:lvl>
    <w:lvl w:ilvl="5" w:tplc="68BA08C4">
      <w:start w:val="1"/>
      <w:numFmt w:val="bullet"/>
      <w:lvlText w:val=""/>
      <w:lvlJc w:val="left"/>
      <w:pPr>
        <w:ind w:left="4320" w:hanging="360"/>
      </w:pPr>
      <w:rPr>
        <w:rFonts w:ascii="Wingdings" w:hAnsi="Wingdings" w:hint="default"/>
      </w:rPr>
    </w:lvl>
    <w:lvl w:ilvl="6" w:tplc="B2863DB2">
      <w:start w:val="1"/>
      <w:numFmt w:val="bullet"/>
      <w:lvlText w:val=""/>
      <w:lvlJc w:val="left"/>
      <w:pPr>
        <w:ind w:left="5040" w:hanging="360"/>
      </w:pPr>
      <w:rPr>
        <w:rFonts w:ascii="Symbol" w:hAnsi="Symbol" w:hint="default"/>
      </w:rPr>
    </w:lvl>
    <w:lvl w:ilvl="7" w:tplc="44BAEF6C">
      <w:start w:val="1"/>
      <w:numFmt w:val="bullet"/>
      <w:lvlText w:val="o"/>
      <w:lvlJc w:val="left"/>
      <w:pPr>
        <w:ind w:left="5760" w:hanging="360"/>
      </w:pPr>
      <w:rPr>
        <w:rFonts w:ascii="Courier New" w:hAnsi="Courier New" w:hint="default"/>
      </w:rPr>
    </w:lvl>
    <w:lvl w:ilvl="8" w:tplc="ADD69A74">
      <w:start w:val="1"/>
      <w:numFmt w:val="bullet"/>
      <w:lvlText w:val=""/>
      <w:lvlJc w:val="left"/>
      <w:pPr>
        <w:ind w:left="6480" w:hanging="360"/>
      </w:pPr>
      <w:rPr>
        <w:rFonts w:ascii="Wingdings" w:hAnsi="Wingdings" w:hint="default"/>
      </w:rPr>
    </w:lvl>
  </w:abstractNum>
  <w:abstractNum w:abstractNumId="11" w15:restartNumberingAfterBreak="0">
    <w:nsid w:val="68560152"/>
    <w:multiLevelType w:val="hybridMultilevel"/>
    <w:tmpl w:val="FFFFFFFF"/>
    <w:lvl w:ilvl="0" w:tplc="B11894B8">
      <w:start w:val="1"/>
      <w:numFmt w:val="bullet"/>
      <w:lvlText w:val=""/>
      <w:lvlJc w:val="left"/>
      <w:pPr>
        <w:ind w:left="720" w:hanging="360"/>
      </w:pPr>
      <w:rPr>
        <w:rFonts w:ascii="Symbol" w:hAnsi="Symbol" w:hint="default"/>
      </w:rPr>
    </w:lvl>
    <w:lvl w:ilvl="1" w:tplc="CAE0AEB8">
      <w:start w:val="1"/>
      <w:numFmt w:val="bullet"/>
      <w:lvlText w:val="o"/>
      <w:lvlJc w:val="left"/>
      <w:pPr>
        <w:ind w:left="1440" w:hanging="360"/>
      </w:pPr>
      <w:rPr>
        <w:rFonts w:ascii="Courier New" w:hAnsi="Courier New" w:hint="default"/>
      </w:rPr>
    </w:lvl>
    <w:lvl w:ilvl="2" w:tplc="6A64EBB6">
      <w:start w:val="1"/>
      <w:numFmt w:val="bullet"/>
      <w:lvlText w:val=""/>
      <w:lvlJc w:val="left"/>
      <w:pPr>
        <w:ind w:left="2160" w:hanging="360"/>
      </w:pPr>
      <w:rPr>
        <w:rFonts w:ascii="Wingdings" w:hAnsi="Wingdings" w:hint="default"/>
      </w:rPr>
    </w:lvl>
    <w:lvl w:ilvl="3" w:tplc="3B8CC0CA">
      <w:start w:val="1"/>
      <w:numFmt w:val="bullet"/>
      <w:lvlText w:val=""/>
      <w:lvlJc w:val="left"/>
      <w:pPr>
        <w:ind w:left="2880" w:hanging="360"/>
      </w:pPr>
      <w:rPr>
        <w:rFonts w:ascii="Symbol" w:hAnsi="Symbol" w:hint="default"/>
      </w:rPr>
    </w:lvl>
    <w:lvl w:ilvl="4" w:tplc="B66833F0">
      <w:start w:val="1"/>
      <w:numFmt w:val="bullet"/>
      <w:lvlText w:val="o"/>
      <w:lvlJc w:val="left"/>
      <w:pPr>
        <w:ind w:left="3600" w:hanging="360"/>
      </w:pPr>
      <w:rPr>
        <w:rFonts w:ascii="Courier New" w:hAnsi="Courier New" w:hint="default"/>
      </w:rPr>
    </w:lvl>
    <w:lvl w:ilvl="5" w:tplc="DB889B24">
      <w:start w:val="1"/>
      <w:numFmt w:val="bullet"/>
      <w:lvlText w:val=""/>
      <w:lvlJc w:val="left"/>
      <w:pPr>
        <w:ind w:left="4320" w:hanging="360"/>
      </w:pPr>
      <w:rPr>
        <w:rFonts w:ascii="Wingdings" w:hAnsi="Wingdings" w:hint="default"/>
      </w:rPr>
    </w:lvl>
    <w:lvl w:ilvl="6" w:tplc="589E27CE">
      <w:start w:val="1"/>
      <w:numFmt w:val="bullet"/>
      <w:lvlText w:val=""/>
      <w:lvlJc w:val="left"/>
      <w:pPr>
        <w:ind w:left="5040" w:hanging="360"/>
      </w:pPr>
      <w:rPr>
        <w:rFonts w:ascii="Symbol" w:hAnsi="Symbol" w:hint="default"/>
      </w:rPr>
    </w:lvl>
    <w:lvl w:ilvl="7" w:tplc="8AD82A24">
      <w:start w:val="1"/>
      <w:numFmt w:val="bullet"/>
      <w:lvlText w:val="o"/>
      <w:lvlJc w:val="left"/>
      <w:pPr>
        <w:ind w:left="5760" w:hanging="360"/>
      </w:pPr>
      <w:rPr>
        <w:rFonts w:ascii="Courier New" w:hAnsi="Courier New" w:hint="default"/>
      </w:rPr>
    </w:lvl>
    <w:lvl w:ilvl="8" w:tplc="10922EB8">
      <w:start w:val="1"/>
      <w:numFmt w:val="bullet"/>
      <w:lvlText w:val=""/>
      <w:lvlJc w:val="left"/>
      <w:pPr>
        <w:ind w:left="6480" w:hanging="360"/>
      </w:pPr>
      <w:rPr>
        <w:rFonts w:ascii="Wingdings" w:hAnsi="Wingdings" w:hint="default"/>
      </w:rPr>
    </w:lvl>
  </w:abstractNum>
  <w:abstractNum w:abstractNumId="12" w15:restartNumberingAfterBreak="0">
    <w:nsid w:val="75F21E8B"/>
    <w:multiLevelType w:val="hybridMultilevel"/>
    <w:tmpl w:val="F10AA8F4"/>
    <w:lvl w:ilvl="0" w:tplc="87BCC4A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D57E5"/>
    <w:multiLevelType w:val="hybridMultilevel"/>
    <w:tmpl w:val="FFFFFFFF"/>
    <w:lvl w:ilvl="0" w:tplc="46F69C90">
      <w:start w:val="1"/>
      <w:numFmt w:val="bullet"/>
      <w:lvlText w:val=""/>
      <w:lvlJc w:val="left"/>
      <w:pPr>
        <w:ind w:left="720" w:hanging="360"/>
      </w:pPr>
      <w:rPr>
        <w:rFonts w:ascii="Symbol" w:hAnsi="Symbol" w:hint="default"/>
      </w:rPr>
    </w:lvl>
    <w:lvl w:ilvl="1" w:tplc="B27E18EA">
      <w:start w:val="1"/>
      <w:numFmt w:val="bullet"/>
      <w:lvlText w:val="o"/>
      <w:lvlJc w:val="left"/>
      <w:pPr>
        <w:ind w:left="1440" w:hanging="360"/>
      </w:pPr>
      <w:rPr>
        <w:rFonts w:ascii="Courier New" w:hAnsi="Courier New" w:hint="default"/>
      </w:rPr>
    </w:lvl>
    <w:lvl w:ilvl="2" w:tplc="2588469E">
      <w:start w:val="1"/>
      <w:numFmt w:val="bullet"/>
      <w:lvlText w:val=""/>
      <w:lvlJc w:val="left"/>
      <w:pPr>
        <w:ind w:left="2160" w:hanging="360"/>
      </w:pPr>
      <w:rPr>
        <w:rFonts w:ascii="Wingdings" w:hAnsi="Wingdings" w:hint="default"/>
      </w:rPr>
    </w:lvl>
    <w:lvl w:ilvl="3" w:tplc="B2FA9A9A">
      <w:start w:val="1"/>
      <w:numFmt w:val="bullet"/>
      <w:lvlText w:val=""/>
      <w:lvlJc w:val="left"/>
      <w:pPr>
        <w:ind w:left="2880" w:hanging="360"/>
      </w:pPr>
      <w:rPr>
        <w:rFonts w:ascii="Symbol" w:hAnsi="Symbol" w:hint="default"/>
      </w:rPr>
    </w:lvl>
    <w:lvl w:ilvl="4" w:tplc="902ECE5E">
      <w:start w:val="1"/>
      <w:numFmt w:val="bullet"/>
      <w:lvlText w:val="o"/>
      <w:lvlJc w:val="left"/>
      <w:pPr>
        <w:ind w:left="3600" w:hanging="360"/>
      </w:pPr>
      <w:rPr>
        <w:rFonts w:ascii="Courier New" w:hAnsi="Courier New" w:hint="default"/>
      </w:rPr>
    </w:lvl>
    <w:lvl w:ilvl="5" w:tplc="78EA2674">
      <w:start w:val="1"/>
      <w:numFmt w:val="bullet"/>
      <w:lvlText w:val=""/>
      <w:lvlJc w:val="left"/>
      <w:pPr>
        <w:ind w:left="4320" w:hanging="360"/>
      </w:pPr>
      <w:rPr>
        <w:rFonts w:ascii="Wingdings" w:hAnsi="Wingdings" w:hint="default"/>
      </w:rPr>
    </w:lvl>
    <w:lvl w:ilvl="6" w:tplc="7CA2BE42">
      <w:start w:val="1"/>
      <w:numFmt w:val="bullet"/>
      <w:lvlText w:val=""/>
      <w:lvlJc w:val="left"/>
      <w:pPr>
        <w:ind w:left="5040" w:hanging="360"/>
      </w:pPr>
      <w:rPr>
        <w:rFonts w:ascii="Symbol" w:hAnsi="Symbol" w:hint="default"/>
      </w:rPr>
    </w:lvl>
    <w:lvl w:ilvl="7" w:tplc="7CFC604E">
      <w:start w:val="1"/>
      <w:numFmt w:val="bullet"/>
      <w:lvlText w:val="o"/>
      <w:lvlJc w:val="left"/>
      <w:pPr>
        <w:ind w:left="5760" w:hanging="360"/>
      </w:pPr>
      <w:rPr>
        <w:rFonts w:ascii="Courier New" w:hAnsi="Courier New" w:hint="default"/>
      </w:rPr>
    </w:lvl>
    <w:lvl w:ilvl="8" w:tplc="292E3E7C">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6"/>
  </w:num>
  <w:num w:numId="5">
    <w:abstractNumId w:val="3"/>
  </w:num>
  <w:num w:numId="6">
    <w:abstractNumId w:val="1"/>
  </w:num>
  <w:num w:numId="7">
    <w:abstractNumId w:val="10"/>
  </w:num>
  <w:num w:numId="8">
    <w:abstractNumId w:val="13"/>
  </w:num>
  <w:num w:numId="9">
    <w:abstractNumId w:val="2"/>
  </w:num>
  <w:num w:numId="10">
    <w:abstractNumId w:val="4"/>
  </w:num>
  <w:num w:numId="11">
    <w:abstractNumId w:val="7"/>
  </w:num>
  <w:num w:numId="12">
    <w:abstractNumId w:val="11"/>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FC"/>
    <w:rsid w:val="00000638"/>
    <w:rsid w:val="000009E0"/>
    <w:rsid w:val="0000112D"/>
    <w:rsid w:val="00001F8D"/>
    <w:rsid w:val="00003F4F"/>
    <w:rsid w:val="000049F8"/>
    <w:rsid w:val="00010824"/>
    <w:rsid w:val="00011D9A"/>
    <w:rsid w:val="00012088"/>
    <w:rsid w:val="000129D0"/>
    <w:rsid w:val="00013375"/>
    <w:rsid w:val="00013765"/>
    <w:rsid w:val="000140B3"/>
    <w:rsid w:val="00014634"/>
    <w:rsid w:val="00014DCC"/>
    <w:rsid w:val="0001657F"/>
    <w:rsid w:val="00017561"/>
    <w:rsid w:val="00017FCF"/>
    <w:rsid w:val="000212CD"/>
    <w:rsid w:val="00022C84"/>
    <w:rsid w:val="00022C9A"/>
    <w:rsid w:val="000240EA"/>
    <w:rsid w:val="000258B7"/>
    <w:rsid w:val="00025FA6"/>
    <w:rsid w:val="000261DC"/>
    <w:rsid w:val="0002681C"/>
    <w:rsid w:val="000277BC"/>
    <w:rsid w:val="00030316"/>
    <w:rsid w:val="00031A4F"/>
    <w:rsid w:val="00031BF9"/>
    <w:rsid w:val="000321DA"/>
    <w:rsid w:val="00033843"/>
    <w:rsid w:val="000350E9"/>
    <w:rsid w:val="00040808"/>
    <w:rsid w:val="00040F73"/>
    <w:rsid w:val="000410B9"/>
    <w:rsid w:val="000428E1"/>
    <w:rsid w:val="000430B0"/>
    <w:rsid w:val="0004399E"/>
    <w:rsid w:val="00044BAD"/>
    <w:rsid w:val="00045666"/>
    <w:rsid w:val="0004649B"/>
    <w:rsid w:val="0004689E"/>
    <w:rsid w:val="0004742A"/>
    <w:rsid w:val="000478C3"/>
    <w:rsid w:val="00051719"/>
    <w:rsid w:val="00052397"/>
    <w:rsid w:val="00052439"/>
    <w:rsid w:val="00052521"/>
    <w:rsid w:val="000526AE"/>
    <w:rsid w:val="000531B8"/>
    <w:rsid w:val="00053A83"/>
    <w:rsid w:val="00053AA1"/>
    <w:rsid w:val="00053DB9"/>
    <w:rsid w:val="0005582D"/>
    <w:rsid w:val="000563C1"/>
    <w:rsid w:val="0005731F"/>
    <w:rsid w:val="00057463"/>
    <w:rsid w:val="0006090C"/>
    <w:rsid w:val="00060E1E"/>
    <w:rsid w:val="000613BB"/>
    <w:rsid w:val="00061CAA"/>
    <w:rsid w:val="00062FB3"/>
    <w:rsid w:val="000633B6"/>
    <w:rsid w:val="00063A5A"/>
    <w:rsid w:val="00063F09"/>
    <w:rsid w:val="0006512D"/>
    <w:rsid w:val="000651BF"/>
    <w:rsid w:val="00065F3F"/>
    <w:rsid w:val="000671AD"/>
    <w:rsid w:val="00075CA8"/>
    <w:rsid w:val="00075E6A"/>
    <w:rsid w:val="0007678A"/>
    <w:rsid w:val="00080242"/>
    <w:rsid w:val="000805B4"/>
    <w:rsid w:val="000809B7"/>
    <w:rsid w:val="00080ADE"/>
    <w:rsid w:val="00080C44"/>
    <w:rsid w:val="00081F56"/>
    <w:rsid w:val="00081F83"/>
    <w:rsid w:val="0008203A"/>
    <w:rsid w:val="00082CA6"/>
    <w:rsid w:val="00082E6B"/>
    <w:rsid w:val="00084447"/>
    <w:rsid w:val="00085A2B"/>
    <w:rsid w:val="00086553"/>
    <w:rsid w:val="00086C37"/>
    <w:rsid w:val="00090E15"/>
    <w:rsid w:val="000927C4"/>
    <w:rsid w:val="00092940"/>
    <w:rsid w:val="00092E02"/>
    <w:rsid w:val="00093CD1"/>
    <w:rsid w:val="000959FC"/>
    <w:rsid w:val="00097DAF"/>
    <w:rsid w:val="000A0006"/>
    <w:rsid w:val="000A017B"/>
    <w:rsid w:val="000A0CD6"/>
    <w:rsid w:val="000A220A"/>
    <w:rsid w:val="000A2BEB"/>
    <w:rsid w:val="000A5212"/>
    <w:rsid w:val="000A5909"/>
    <w:rsid w:val="000A6A53"/>
    <w:rsid w:val="000B066F"/>
    <w:rsid w:val="000B0E03"/>
    <w:rsid w:val="000B0E9B"/>
    <w:rsid w:val="000B1553"/>
    <w:rsid w:val="000B27EE"/>
    <w:rsid w:val="000B4C37"/>
    <w:rsid w:val="000B58C1"/>
    <w:rsid w:val="000B5DDF"/>
    <w:rsid w:val="000B6976"/>
    <w:rsid w:val="000B7C8C"/>
    <w:rsid w:val="000C0AC9"/>
    <w:rsid w:val="000C1222"/>
    <w:rsid w:val="000C1A46"/>
    <w:rsid w:val="000C1C5F"/>
    <w:rsid w:val="000C3C27"/>
    <w:rsid w:val="000C4911"/>
    <w:rsid w:val="000C600E"/>
    <w:rsid w:val="000D014F"/>
    <w:rsid w:val="000D08D6"/>
    <w:rsid w:val="000D0A6D"/>
    <w:rsid w:val="000D1052"/>
    <w:rsid w:val="000D1083"/>
    <w:rsid w:val="000D14BC"/>
    <w:rsid w:val="000D1FEB"/>
    <w:rsid w:val="000D26BE"/>
    <w:rsid w:val="000D2703"/>
    <w:rsid w:val="000D2C83"/>
    <w:rsid w:val="000D2E06"/>
    <w:rsid w:val="000D34D9"/>
    <w:rsid w:val="000D3511"/>
    <w:rsid w:val="000D4A2C"/>
    <w:rsid w:val="000D5DCD"/>
    <w:rsid w:val="000D5FA5"/>
    <w:rsid w:val="000D6139"/>
    <w:rsid w:val="000D701E"/>
    <w:rsid w:val="000D7499"/>
    <w:rsid w:val="000D7E91"/>
    <w:rsid w:val="000E0FA7"/>
    <w:rsid w:val="000E13D7"/>
    <w:rsid w:val="000E147C"/>
    <w:rsid w:val="000E1523"/>
    <w:rsid w:val="000E15EC"/>
    <w:rsid w:val="000E2BE3"/>
    <w:rsid w:val="000E38D8"/>
    <w:rsid w:val="000E4424"/>
    <w:rsid w:val="000E49C7"/>
    <w:rsid w:val="000E6DEB"/>
    <w:rsid w:val="000E7F86"/>
    <w:rsid w:val="000F0A5E"/>
    <w:rsid w:val="000F1E77"/>
    <w:rsid w:val="000F3BAD"/>
    <w:rsid w:val="000F450F"/>
    <w:rsid w:val="000F47ED"/>
    <w:rsid w:val="000F498B"/>
    <w:rsid w:val="000F4AC3"/>
    <w:rsid w:val="000F631C"/>
    <w:rsid w:val="000F7910"/>
    <w:rsid w:val="000F7F56"/>
    <w:rsid w:val="001001CE"/>
    <w:rsid w:val="0010097B"/>
    <w:rsid w:val="00100B77"/>
    <w:rsid w:val="00100F29"/>
    <w:rsid w:val="00101590"/>
    <w:rsid w:val="0010162C"/>
    <w:rsid w:val="00101B7E"/>
    <w:rsid w:val="00102044"/>
    <w:rsid w:val="001020B0"/>
    <w:rsid w:val="001020E3"/>
    <w:rsid w:val="0010347C"/>
    <w:rsid w:val="00103ECB"/>
    <w:rsid w:val="00105870"/>
    <w:rsid w:val="00106845"/>
    <w:rsid w:val="00107DB1"/>
    <w:rsid w:val="00110292"/>
    <w:rsid w:val="001112CA"/>
    <w:rsid w:val="00116F0B"/>
    <w:rsid w:val="001207AB"/>
    <w:rsid w:val="00121161"/>
    <w:rsid w:val="00121A88"/>
    <w:rsid w:val="00121FAB"/>
    <w:rsid w:val="00122F10"/>
    <w:rsid w:val="00123341"/>
    <w:rsid w:val="00123A8F"/>
    <w:rsid w:val="00124402"/>
    <w:rsid w:val="00124714"/>
    <w:rsid w:val="00124992"/>
    <w:rsid w:val="00124F11"/>
    <w:rsid w:val="001266B9"/>
    <w:rsid w:val="00126EB7"/>
    <w:rsid w:val="00126FC9"/>
    <w:rsid w:val="00130364"/>
    <w:rsid w:val="00130454"/>
    <w:rsid w:val="001308E9"/>
    <w:rsid w:val="0013092D"/>
    <w:rsid w:val="00130D1F"/>
    <w:rsid w:val="00132635"/>
    <w:rsid w:val="00132671"/>
    <w:rsid w:val="00133E03"/>
    <w:rsid w:val="00134599"/>
    <w:rsid w:val="00134638"/>
    <w:rsid w:val="001350FF"/>
    <w:rsid w:val="00136CC6"/>
    <w:rsid w:val="0013703F"/>
    <w:rsid w:val="00137E9F"/>
    <w:rsid w:val="00140A87"/>
    <w:rsid w:val="00141EE0"/>
    <w:rsid w:val="00141FCF"/>
    <w:rsid w:val="001420B6"/>
    <w:rsid w:val="001426FE"/>
    <w:rsid w:val="0014280C"/>
    <w:rsid w:val="001432F5"/>
    <w:rsid w:val="00145FB1"/>
    <w:rsid w:val="001460E2"/>
    <w:rsid w:val="001465B6"/>
    <w:rsid w:val="00146E1F"/>
    <w:rsid w:val="00150C81"/>
    <w:rsid w:val="0015159B"/>
    <w:rsid w:val="00151762"/>
    <w:rsid w:val="0015186B"/>
    <w:rsid w:val="001518BB"/>
    <w:rsid w:val="00151D6C"/>
    <w:rsid w:val="001531FD"/>
    <w:rsid w:val="0015541C"/>
    <w:rsid w:val="00155E57"/>
    <w:rsid w:val="00155FD5"/>
    <w:rsid w:val="001567DC"/>
    <w:rsid w:val="00156A05"/>
    <w:rsid w:val="00160038"/>
    <w:rsid w:val="00160087"/>
    <w:rsid w:val="001603AF"/>
    <w:rsid w:val="00161EFC"/>
    <w:rsid w:val="00163C6A"/>
    <w:rsid w:val="00163E18"/>
    <w:rsid w:val="00163FEE"/>
    <w:rsid w:val="001651DF"/>
    <w:rsid w:val="00165229"/>
    <w:rsid w:val="0016749B"/>
    <w:rsid w:val="00167B73"/>
    <w:rsid w:val="00167C65"/>
    <w:rsid w:val="00170048"/>
    <w:rsid w:val="00170AAA"/>
    <w:rsid w:val="00170B54"/>
    <w:rsid w:val="00170E24"/>
    <w:rsid w:val="001710BF"/>
    <w:rsid w:val="001710E1"/>
    <w:rsid w:val="00172FBB"/>
    <w:rsid w:val="001730FA"/>
    <w:rsid w:val="00173122"/>
    <w:rsid w:val="00173733"/>
    <w:rsid w:val="00173CAE"/>
    <w:rsid w:val="00175602"/>
    <w:rsid w:val="001759A0"/>
    <w:rsid w:val="00175C5A"/>
    <w:rsid w:val="00176097"/>
    <w:rsid w:val="001762C2"/>
    <w:rsid w:val="00177617"/>
    <w:rsid w:val="0017773A"/>
    <w:rsid w:val="00180219"/>
    <w:rsid w:val="00181915"/>
    <w:rsid w:val="001825F8"/>
    <w:rsid w:val="00184038"/>
    <w:rsid w:val="0018492D"/>
    <w:rsid w:val="001851AD"/>
    <w:rsid w:val="00185C9E"/>
    <w:rsid w:val="001863D9"/>
    <w:rsid w:val="0018742B"/>
    <w:rsid w:val="001875AD"/>
    <w:rsid w:val="00190708"/>
    <w:rsid w:val="001908E5"/>
    <w:rsid w:val="00190D10"/>
    <w:rsid w:val="00191007"/>
    <w:rsid w:val="00192442"/>
    <w:rsid w:val="0019274B"/>
    <w:rsid w:val="00192B83"/>
    <w:rsid w:val="0019379E"/>
    <w:rsid w:val="0019488F"/>
    <w:rsid w:val="001948D8"/>
    <w:rsid w:val="001959D3"/>
    <w:rsid w:val="001967A4"/>
    <w:rsid w:val="00197590"/>
    <w:rsid w:val="001A1062"/>
    <w:rsid w:val="001A12AE"/>
    <w:rsid w:val="001A1BF7"/>
    <w:rsid w:val="001A1EBD"/>
    <w:rsid w:val="001A2FDD"/>
    <w:rsid w:val="001A39FD"/>
    <w:rsid w:val="001A6010"/>
    <w:rsid w:val="001A60F7"/>
    <w:rsid w:val="001A6F04"/>
    <w:rsid w:val="001A6FA8"/>
    <w:rsid w:val="001A7098"/>
    <w:rsid w:val="001B1DC5"/>
    <w:rsid w:val="001B3798"/>
    <w:rsid w:val="001B3AAE"/>
    <w:rsid w:val="001B5014"/>
    <w:rsid w:val="001B65F3"/>
    <w:rsid w:val="001B6AB0"/>
    <w:rsid w:val="001B77AB"/>
    <w:rsid w:val="001C07CC"/>
    <w:rsid w:val="001C1F17"/>
    <w:rsid w:val="001C1F84"/>
    <w:rsid w:val="001C2BF8"/>
    <w:rsid w:val="001C3061"/>
    <w:rsid w:val="001C312A"/>
    <w:rsid w:val="001C4D7C"/>
    <w:rsid w:val="001C5740"/>
    <w:rsid w:val="001C6731"/>
    <w:rsid w:val="001C79B4"/>
    <w:rsid w:val="001D08B9"/>
    <w:rsid w:val="001D1F6F"/>
    <w:rsid w:val="001D236E"/>
    <w:rsid w:val="001D2845"/>
    <w:rsid w:val="001D29A3"/>
    <w:rsid w:val="001D2E7F"/>
    <w:rsid w:val="001D3844"/>
    <w:rsid w:val="001D38C4"/>
    <w:rsid w:val="001D47D6"/>
    <w:rsid w:val="001D5F53"/>
    <w:rsid w:val="001D65A5"/>
    <w:rsid w:val="001D744B"/>
    <w:rsid w:val="001E0AFA"/>
    <w:rsid w:val="001E0FEB"/>
    <w:rsid w:val="001E1588"/>
    <w:rsid w:val="001E3D18"/>
    <w:rsid w:val="001E49AC"/>
    <w:rsid w:val="001E6100"/>
    <w:rsid w:val="001E6E13"/>
    <w:rsid w:val="001F142E"/>
    <w:rsid w:val="001F14EF"/>
    <w:rsid w:val="001F29A2"/>
    <w:rsid w:val="001F3272"/>
    <w:rsid w:val="001F40F9"/>
    <w:rsid w:val="001F43B0"/>
    <w:rsid w:val="001F541E"/>
    <w:rsid w:val="001F6D71"/>
    <w:rsid w:val="001F7F66"/>
    <w:rsid w:val="0020081B"/>
    <w:rsid w:val="00202BD4"/>
    <w:rsid w:val="00204458"/>
    <w:rsid w:val="002049D6"/>
    <w:rsid w:val="00204C5F"/>
    <w:rsid w:val="00205275"/>
    <w:rsid w:val="00205D34"/>
    <w:rsid w:val="00205F74"/>
    <w:rsid w:val="002061F2"/>
    <w:rsid w:val="00206636"/>
    <w:rsid w:val="00206703"/>
    <w:rsid w:val="002109BA"/>
    <w:rsid w:val="002119E4"/>
    <w:rsid w:val="00211E1E"/>
    <w:rsid w:val="002137CD"/>
    <w:rsid w:val="00213DC6"/>
    <w:rsid w:val="00216086"/>
    <w:rsid w:val="002200B5"/>
    <w:rsid w:val="00220352"/>
    <w:rsid w:val="00220889"/>
    <w:rsid w:val="0022108A"/>
    <w:rsid w:val="00221118"/>
    <w:rsid w:val="00221800"/>
    <w:rsid w:val="0022275C"/>
    <w:rsid w:val="00222F98"/>
    <w:rsid w:val="00223C79"/>
    <w:rsid w:val="002240C1"/>
    <w:rsid w:val="002249F3"/>
    <w:rsid w:val="00225644"/>
    <w:rsid w:val="0022598E"/>
    <w:rsid w:val="00226C85"/>
    <w:rsid w:val="002270AA"/>
    <w:rsid w:val="00230813"/>
    <w:rsid w:val="00230BFC"/>
    <w:rsid w:val="002349DE"/>
    <w:rsid w:val="002359CF"/>
    <w:rsid w:val="002362A2"/>
    <w:rsid w:val="002368DB"/>
    <w:rsid w:val="002370A5"/>
    <w:rsid w:val="00240314"/>
    <w:rsid w:val="0024088F"/>
    <w:rsid w:val="002421FE"/>
    <w:rsid w:val="00242427"/>
    <w:rsid w:val="00243FFD"/>
    <w:rsid w:val="0024578D"/>
    <w:rsid w:val="002469B3"/>
    <w:rsid w:val="0025187C"/>
    <w:rsid w:val="0025218D"/>
    <w:rsid w:val="00252821"/>
    <w:rsid w:val="0025375B"/>
    <w:rsid w:val="0025442E"/>
    <w:rsid w:val="00254BE2"/>
    <w:rsid w:val="002561B9"/>
    <w:rsid w:val="002562C9"/>
    <w:rsid w:val="0025731A"/>
    <w:rsid w:val="0026054C"/>
    <w:rsid w:val="00260740"/>
    <w:rsid w:val="00260BF9"/>
    <w:rsid w:val="00260EF1"/>
    <w:rsid w:val="002642C6"/>
    <w:rsid w:val="00265930"/>
    <w:rsid w:val="00265965"/>
    <w:rsid w:val="00267699"/>
    <w:rsid w:val="0027077F"/>
    <w:rsid w:val="00273958"/>
    <w:rsid w:val="00274A82"/>
    <w:rsid w:val="00276570"/>
    <w:rsid w:val="002767DA"/>
    <w:rsid w:val="002771D5"/>
    <w:rsid w:val="00281E2B"/>
    <w:rsid w:val="002832F8"/>
    <w:rsid w:val="00283758"/>
    <w:rsid w:val="00283EF6"/>
    <w:rsid w:val="00286ADD"/>
    <w:rsid w:val="002874A7"/>
    <w:rsid w:val="00290483"/>
    <w:rsid w:val="00290E57"/>
    <w:rsid w:val="00291746"/>
    <w:rsid w:val="00291CB9"/>
    <w:rsid w:val="00292D04"/>
    <w:rsid w:val="00294FCB"/>
    <w:rsid w:val="002952DD"/>
    <w:rsid w:val="00296C17"/>
    <w:rsid w:val="002A046E"/>
    <w:rsid w:val="002A0C30"/>
    <w:rsid w:val="002A116D"/>
    <w:rsid w:val="002A1564"/>
    <w:rsid w:val="002A180C"/>
    <w:rsid w:val="002A4F59"/>
    <w:rsid w:val="002A5AE2"/>
    <w:rsid w:val="002A6174"/>
    <w:rsid w:val="002A71C7"/>
    <w:rsid w:val="002A72F8"/>
    <w:rsid w:val="002A74E6"/>
    <w:rsid w:val="002B0207"/>
    <w:rsid w:val="002B0401"/>
    <w:rsid w:val="002B0D35"/>
    <w:rsid w:val="002B0F82"/>
    <w:rsid w:val="002B13C6"/>
    <w:rsid w:val="002B1BEC"/>
    <w:rsid w:val="002B4680"/>
    <w:rsid w:val="002B47A6"/>
    <w:rsid w:val="002B4C68"/>
    <w:rsid w:val="002B4EE0"/>
    <w:rsid w:val="002B563B"/>
    <w:rsid w:val="002B7972"/>
    <w:rsid w:val="002C030A"/>
    <w:rsid w:val="002C0CD2"/>
    <w:rsid w:val="002C1495"/>
    <w:rsid w:val="002C2FA5"/>
    <w:rsid w:val="002C45A0"/>
    <w:rsid w:val="002C5C1A"/>
    <w:rsid w:val="002C659D"/>
    <w:rsid w:val="002C6DC8"/>
    <w:rsid w:val="002C6E50"/>
    <w:rsid w:val="002D0ED9"/>
    <w:rsid w:val="002D1CF7"/>
    <w:rsid w:val="002D1E7B"/>
    <w:rsid w:val="002D2670"/>
    <w:rsid w:val="002D2737"/>
    <w:rsid w:val="002D47DF"/>
    <w:rsid w:val="002D4B99"/>
    <w:rsid w:val="002D5860"/>
    <w:rsid w:val="002D5F84"/>
    <w:rsid w:val="002D661B"/>
    <w:rsid w:val="002D6D2E"/>
    <w:rsid w:val="002E1574"/>
    <w:rsid w:val="002E1697"/>
    <w:rsid w:val="002E467F"/>
    <w:rsid w:val="002E46AB"/>
    <w:rsid w:val="002E6ADD"/>
    <w:rsid w:val="002E6D80"/>
    <w:rsid w:val="002E70C9"/>
    <w:rsid w:val="002E7A9E"/>
    <w:rsid w:val="002E7B7C"/>
    <w:rsid w:val="002F017C"/>
    <w:rsid w:val="002F219E"/>
    <w:rsid w:val="002F2AF4"/>
    <w:rsid w:val="002F33D9"/>
    <w:rsid w:val="002F408E"/>
    <w:rsid w:val="002F528C"/>
    <w:rsid w:val="002F5295"/>
    <w:rsid w:val="002F5302"/>
    <w:rsid w:val="002F686C"/>
    <w:rsid w:val="002F6C35"/>
    <w:rsid w:val="003003ED"/>
    <w:rsid w:val="00302411"/>
    <w:rsid w:val="00302CC9"/>
    <w:rsid w:val="00304719"/>
    <w:rsid w:val="00304B1C"/>
    <w:rsid w:val="00304C0B"/>
    <w:rsid w:val="00304CA3"/>
    <w:rsid w:val="00304D6B"/>
    <w:rsid w:val="00304D73"/>
    <w:rsid w:val="00305153"/>
    <w:rsid w:val="00305DD4"/>
    <w:rsid w:val="00306DF5"/>
    <w:rsid w:val="00306FF9"/>
    <w:rsid w:val="0030797A"/>
    <w:rsid w:val="00307A2A"/>
    <w:rsid w:val="00311D9D"/>
    <w:rsid w:val="00312250"/>
    <w:rsid w:val="003128AF"/>
    <w:rsid w:val="00313760"/>
    <w:rsid w:val="00313BC0"/>
    <w:rsid w:val="00313D68"/>
    <w:rsid w:val="0031415B"/>
    <w:rsid w:val="0031493A"/>
    <w:rsid w:val="00315644"/>
    <w:rsid w:val="00315DFF"/>
    <w:rsid w:val="0031672C"/>
    <w:rsid w:val="00316ACE"/>
    <w:rsid w:val="00316F75"/>
    <w:rsid w:val="0031724C"/>
    <w:rsid w:val="00317475"/>
    <w:rsid w:val="00317C5E"/>
    <w:rsid w:val="00317DB1"/>
    <w:rsid w:val="0032017B"/>
    <w:rsid w:val="00320975"/>
    <w:rsid w:val="0032215A"/>
    <w:rsid w:val="003223D9"/>
    <w:rsid w:val="0032415F"/>
    <w:rsid w:val="0032472A"/>
    <w:rsid w:val="00324DC8"/>
    <w:rsid w:val="00325858"/>
    <w:rsid w:val="0032586B"/>
    <w:rsid w:val="00330793"/>
    <w:rsid w:val="003316D0"/>
    <w:rsid w:val="00333188"/>
    <w:rsid w:val="00333D21"/>
    <w:rsid w:val="00333E39"/>
    <w:rsid w:val="003358F3"/>
    <w:rsid w:val="00337184"/>
    <w:rsid w:val="0033734C"/>
    <w:rsid w:val="00337373"/>
    <w:rsid w:val="0033750B"/>
    <w:rsid w:val="00340A56"/>
    <w:rsid w:val="00341113"/>
    <w:rsid w:val="00343101"/>
    <w:rsid w:val="00343B57"/>
    <w:rsid w:val="00343F58"/>
    <w:rsid w:val="00344147"/>
    <w:rsid w:val="003459D5"/>
    <w:rsid w:val="00350B87"/>
    <w:rsid w:val="003510E1"/>
    <w:rsid w:val="00352493"/>
    <w:rsid w:val="0035276B"/>
    <w:rsid w:val="00352A22"/>
    <w:rsid w:val="00353C45"/>
    <w:rsid w:val="00354B57"/>
    <w:rsid w:val="00356431"/>
    <w:rsid w:val="0035693A"/>
    <w:rsid w:val="003571A4"/>
    <w:rsid w:val="00357D89"/>
    <w:rsid w:val="00361CFF"/>
    <w:rsid w:val="00364895"/>
    <w:rsid w:val="00364F70"/>
    <w:rsid w:val="00365622"/>
    <w:rsid w:val="00366781"/>
    <w:rsid w:val="00367B19"/>
    <w:rsid w:val="0037018C"/>
    <w:rsid w:val="00370777"/>
    <w:rsid w:val="00370CAB"/>
    <w:rsid w:val="00370EEC"/>
    <w:rsid w:val="00371D03"/>
    <w:rsid w:val="003720CC"/>
    <w:rsid w:val="00372A70"/>
    <w:rsid w:val="00372B9C"/>
    <w:rsid w:val="0037311E"/>
    <w:rsid w:val="00373D94"/>
    <w:rsid w:val="00374FA7"/>
    <w:rsid w:val="00375B58"/>
    <w:rsid w:val="00375C3E"/>
    <w:rsid w:val="00376CA7"/>
    <w:rsid w:val="00377AE4"/>
    <w:rsid w:val="00380433"/>
    <w:rsid w:val="00380BBE"/>
    <w:rsid w:val="00381EFF"/>
    <w:rsid w:val="00381F05"/>
    <w:rsid w:val="00384FC5"/>
    <w:rsid w:val="00385F89"/>
    <w:rsid w:val="00386F3E"/>
    <w:rsid w:val="00391F61"/>
    <w:rsid w:val="00392048"/>
    <w:rsid w:val="003931C2"/>
    <w:rsid w:val="00394257"/>
    <w:rsid w:val="003945E3"/>
    <w:rsid w:val="00395697"/>
    <w:rsid w:val="00395F2B"/>
    <w:rsid w:val="00396AE7"/>
    <w:rsid w:val="00397AB9"/>
    <w:rsid w:val="00397E64"/>
    <w:rsid w:val="003A1371"/>
    <w:rsid w:val="003A220A"/>
    <w:rsid w:val="003A270D"/>
    <w:rsid w:val="003A2D44"/>
    <w:rsid w:val="003A4452"/>
    <w:rsid w:val="003A459C"/>
    <w:rsid w:val="003A4729"/>
    <w:rsid w:val="003A4F1B"/>
    <w:rsid w:val="003A59DB"/>
    <w:rsid w:val="003A6E53"/>
    <w:rsid w:val="003A7420"/>
    <w:rsid w:val="003B00B6"/>
    <w:rsid w:val="003B19B3"/>
    <w:rsid w:val="003B1FF3"/>
    <w:rsid w:val="003B2976"/>
    <w:rsid w:val="003B2DFB"/>
    <w:rsid w:val="003B35B5"/>
    <w:rsid w:val="003B39C0"/>
    <w:rsid w:val="003B6473"/>
    <w:rsid w:val="003B6891"/>
    <w:rsid w:val="003B741C"/>
    <w:rsid w:val="003B78EE"/>
    <w:rsid w:val="003C0817"/>
    <w:rsid w:val="003C1285"/>
    <w:rsid w:val="003C1ED6"/>
    <w:rsid w:val="003C284E"/>
    <w:rsid w:val="003C348D"/>
    <w:rsid w:val="003C4660"/>
    <w:rsid w:val="003C5892"/>
    <w:rsid w:val="003C68DE"/>
    <w:rsid w:val="003C6C86"/>
    <w:rsid w:val="003C79A6"/>
    <w:rsid w:val="003D00D7"/>
    <w:rsid w:val="003D196A"/>
    <w:rsid w:val="003D2A65"/>
    <w:rsid w:val="003D380D"/>
    <w:rsid w:val="003D438D"/>
    <w:rsid w:val="003D43AC"/>
    <w:rsid w:val="003D6F94"/>
    <w:rsid w:val="003D7B7E"/>
    <w:rsid w:val="003E0D53"/>
    <w:rsid w:val="003E1023"/>
    <w:rsid w:val="003E223C"/>
    <w:rsid w:val="003E2734"/>
    <w:rsid w:val="003E4598"/>
    <w:rsid w:val="003E657F"/>
    <w:rsid w:val="003E7156"/>
    <w:rsid w:val="003E7492"/>
    <w:rsid w:val="003E7796"/>
    <w:rsid w:val="003E795E"/>
    <w:rsid w:val="003F079B"/>
    <w:rsid w:val="003F0B25"/>
    <w:rsid w:val="003F1107"/>
    <w:rsid w:val="003F3B24"/>
    <w:rsid w:val="003F40E1"/>
    <w:rsid w:val="003F48F4"/>
    <w:rsid w:val="00400B8B"/>
    <w:rsid w:val="00401576"/>
    <w:rsid w:val="00402A1C"/>
    <w:rsid w:val="00402D46"/>
    <w:rsid w:val="00403BE0"/>
    <w:rsid w:val="00406C1E"/>
    <w:rsid w:val="00406EA9"/>
    <w:rsid w:val="0041070B"/>
    <w:rsid w:val="00411EC3"/>
    <w:rsid w:val="00412EFD"/>
    <w:rsid w:val="00413CAB"/>
    <w:rsid w:val="004173F7"/>
    <w:rsid w:val="00421A11"/>
    <w:rsid w:val="00421B78"/>
    <w:rsid w:val="00421DCC"/>
    <w:rsid w:val="00422144"/>
    <w:rsid w:val="004226A8"/>
    <w:rsid w:val="00422865"/>
    <w:rsid w:val="00422EB2"/>
    <w:rsid w:val="00422FDA"/>
    <w:rsid w:val="00424B78"/>
    <w:rsid w:val="004254EB"/>
    <w:rsid w:val="0042579F"/>
    <w:rsid w:val="00425D4D"/>
    <w:rsid w:val="00425EF9"/>
    <w:rsid w:val="00426426"/>
    <w:rsid w:val="00427195"/>
    <w:rsid w:val="004273EE"/>
    <w:rsid w:val="004310AD"/>
    <w:rsid w:val="004320BE"/>
    <w:rsid w:val="004335FE"/>
    <w:rsid w:val="00434E5C"/>
    <w:rsid w:val="00434FA5"/>
    <w:rsid w:val="0043510E"/>
    <w:rsid w:val="004355A8"/>
    <w:rsid w:val="004374D1"/>
    <w:rsid w:val="00437D88"/>
    <w:rsid w:val="004423A4"/>
    <w:rsid w:val="00442701"/>
    <w:rsid w:val="004428BD"/>
    <w:rsid w:val="00443930"/>
    <w:rsid w:val="00447836"/>
    <w:rsid w:val="0045029D"/>
    <w:rsid w:val="004509F4"/>
    <w:rsid w:val="004510E9"/>
    <w:rsid w:val="00451715"/>
    <w:rsid w:val="00451C00"/>
    <w:rsid w:val="00452322"/>
    <w:rsid w:val="004525D1"/>
    <w:rsid w:val="00455AB9"/>
    <w:rsid w:val="0045687F"/>
    <w:rsid w:val="00456AA6"/>
    <w:rsid w:val="00457218"/>
    <w:rsid w:val="0045756C"/>
    <w:rsid w:val="004576AD"/>
    <w:rsid w:val="00461EF9"/>
    <w:rsid w:val="00462102"/>
    <w:rsid w:val="00462B7A"/>
    <w:rsid w:val="00462C3E"/>
    <w:rsid w:val="00463A84"/>
    <w:rsid w:val="004657B6"/>
    <w:rsid w:val="00465C12"/>
    <w:rsid w:val="00466325"/>
    <w:rsid w:val="00467AA5"/>
    <w:rsid w:val="00470755"/>
    <w:rsid w:val="00471A69"/>
    <w:rsid w:val="00471AE8"/>
    <w:rsid w:val="00472704"/>
    <w:rsid w:val="0047327F"/>
    <w:rsid w:val="00473C59"/>
    <w:rsid w:val="00473D65"/>
    <w:rsid w:val="004751FA"/>
    <w:rsid w:val="00476F54"/>
    <w:rsid w:val="00480672"/>
    <w:rsid w:val="00481169"/>
    <w:rsid w:val="00481DCA"/>
    <w:rsid w:val="004822F7"/>
    <w:rsid w:val="0048286C"/>
    <w:rsid w:val="00482914"/>
    <w:rsid w:val="00483087"/>
    <w:rsid w:val="00484A7F"/>
    <w:rsid w:val="004854E7"/>
    <w:rsid w:val="004857D2"/>
    <w:rsid w:val="00486852"/>
    <w:rsid w:val="00491081"/>
    <w:rsid w:val="004912F5"/>
    <w:rsid w:val="00491439"/>
    <w:rsid w:val="00491E8E"/>
    <w:rsid w:val="00492372"/>
    <w:rsid w:val="00492551"/>
    <w:rsid w:val="004937F7"/>
    <w:rsid w:val="004941DE"/>
    <w:rsid w:val="00494DAA"/>
    <w:rsid w:val="004958B5"/>
    <w:rsid w:val="00495ADA"/>
    <w:rsid w:val="0049628C"/>
    <w:rsid w:val="00497ED4"/>
    <w:rsid w:val="004A0729"/>
    <w:rsid w:val="004A0786"/>
    <w:rsid w:val="004A0AA2"/>
    <w:rsid w:val="004A0E11"/>
    <w:rsid w:val="004A1079"/>
    <w:rsid w:val="004A44AB"/>
    <w:rsid w:val="004A4FC7"/>
    <w:rsid w:val="004A596E"/>
    <w:rsid w:val="004A63C8"/>
    <w:rsid w:val="004A71C1"/>
    <w:rsid w:val="004A77F9"/>
    <w:rsid w:val="004B079E"/>
    <w:rsid w:val="004B24F9"/>
    <w:rsid w:val="004B3615"/>
    <w:rsid w:val="004B51A4"/>
    <w:rsid w:val="004B5B25"/>
    <w:rsid w:val="004B5C6B"/>
    <w:rsid w:val="004B601A"/>
    <w:rsid w:val="004B766E"/>
    <w:rsid w:val="004B7A42"/>
    <w:rsid w:val="004B7D0B"/>
    <w:rsid w:val="004C010B"/>
    <w:rsid w:val="004C0A4C"/>
    <w:rsid w:val="004C23D6"/>
    <w:rsid w:val="004C3625"/>
    <w:rsid w:val="004C4613"/>
    <w:rsid w:val="004C475F"/>
    <w:rsid w:val="004C49F4"/>
    <w:rsid w:val="004C51D7"/>
    <w:rsid w:val="004C5382"/>
    <w:rsid w:val="004C65F4"/>
    <w:rsid w:val="004C662B"/>
    <w:rsid w:val="004C670F"/>
    <w:rsid w:val="004C6C59"/>
    <w:rsid w:val="004D00DC"/>
    <w:rsid w:val="004D0833"/>
    <w:rsid w:val="004D0ECA"/>
    <w:rsid w:val="004D13AA"/>
    <w:rsid w:val="004D15A3"/>
    <w:rsid w:val="004D236B"/>
    <w:rsid w:val="004D2EE4"/>
    <w:rsid w:val="004D547D"/>
    <w:rsid w:val="004D587C"/>
    <w:rsid w:val="004D695F"/>
    <w:rsid w:val="004D6DFA"/>
    <w:rsid w:val="004D74E0"/>
    <w:rsid w:val="004DBB51"/>
    <w:rsid w:val="004E0203"/>
    <w:rsid w:val="004E16DA"/>
    <w:rsid w:val="004E23B5"/>
    <w:rsid w:val="004E2627"/>
    <w:rsid w:val="004E2D58"/>
    <w:rsid w:val="004E3A1C"/>
    <w:rsid w:val="004E3C2A"/>
    <w:rsid w:val="004E40BB"/>
    <w:rsid w:val="004E490F"/>
    <w:rsid w:val="004E5D1D"/>
    <w:rsid w:val="004E64D2"/>
    <w:rsid w:val="004E7BFF"/>
    <w:rsid w:val="004F0035"/>
    <w:rsid w:val="004F27BF"/>
    <w:rsid w:val="004F34B4"/>
    <w:rsid w:val="004F3A84"/>
    <w:rsid w:val="004F4564"/>
    <w:rsid w:val="004F4BF0"/>
    <w:rsid w:val="004F4ED1"/>
    <w:rsid w:val="004F5698"/>
    <w:rsid w:val="004F5D4F"/>
    <w:rsid w:val="004F6B59"/>
    <w:rsid w:val="004F6D2B"/>
    <w:rsid w:val="004F711D"/>
    <w:rsid w:val="004F790B"/>
    <w:rsid w:val="004F79D4"/>
    <w:rsid w:val="004F7CC8"/>
    <w:rsid w:val="005006AE"/>
    <w:rsid w:val="005024EE"/>
    <w:rsid w:val="00502CED"/>
    <w:rsid w:val="005032AE"/>
    <w:rsid w:val="00504C7C"/>
    <w:rsid w:val="005057CB"/>
    <w:rsid w:val="00510D53"/>
    <w:rsid w:val="0051300C"/>
    <w:rsid w:val="005140FB"/>
    <w:rsid w:val="00514CFE"/>
    <w:rsid w:val="00515353"/>
    <w:rsid w:val="00515A72"/>
    <w:rsid w:val="00516211"/>
    <w:rsid w:val="00516CD7"/>
    <w:rsid w:val="0051772F"/>
    <w:rsid w:val="00517AD6"/>
    <w:rsid w:val="0052230B"/>
    <w:rsid w:val="005227EC"/>
    <w:rsid w:val="005243EF"/>
    <w:rsid w:val="0052488C"/>
    <w:rsid w:val="005252DE"/>
    <w:rsid w:val="005270A5"/>
    <w:rsid w:val="00531467"/>
    <w:rsid w:val="005322F1"/>
    <w:rsid w:val="005328F4"/>
    <w:rsid w:val="005342C9"/>
    <w:rsid w:val="0053465C"/>
    <w:rsid w:val="005348D4"/>
    <w:rsid w:val="005356CF"/>
    <w:rsid w:val="00536283"/>
    <w:rsid w:val="00536FEF"/>
    <w:rsid w:val="00541D39"/>
    <w:rsid w:val="00542239"/>
    <w:rsid w:val="00542AA4"/>
    <w:rsid w:val="00543536"/>
    <w:rsid w:val="005449DC"/>
    <w:rsid w:val="0054598C"/>
    <w:rsid w:val="00546790"/>
    <w:rsid w:val="00546E7B"/>
    <w:rsid w:val="00547FEE"/>
    <w:rsid w:val="00550161"/>
    <w:rsid w:val="00550C36"/>
    <w:rsid w:val="005514C7"/>
    <w:rsid w:val="00551AA7"/>
    <w:rsid w:val="00553333"/>
    <w:rsid w:val="0055367C"/>
    <w:rsid w:val="005539AD"/>
    <w:rsid w:val="0055422B"/>
    <w:rsid w:val="00554603"/>
    <w:rsid w:val="00555072"/>
    <w:rsid w:val="00555489"/>
    <w:rsid w:val="0055635C"/>
    <w:rsid w:val="00557921"/>
    <w:rsid w:val="005610D9"/>
    <w:rsid w:val="00561343"/>
    <w:rsid w:val="0056188A"/>
    <w:rsid w:val="00563360"/>
    <w:rsid w:val="0056372E"/>
    <w:rsid w:val="005640AB"/>
    <w:rsid w:val="00564156"/>
    <w:rsid w:val="0056480B"/>
    <w:rsid w:val="00564DDB"/>
    <w:rsid w:val="00566B9B"/>
    <w:rsid w:val="00566F73"/>
    <w:rsid w:val="00567759"/>
    <w:rsid w:val="005679F0"/>
    <w:rsid w:val="00570B1A"/>
    <w:rsid w:val="00570D55"/>
    <w:rsid w:val="00571B47"/>
    <w:rsid w:val="005721B0"/>
    <w:rsid w:val="00572A55"/>
    <w:rsid w:val="00573EA3"/>
    <w:rsid w:val="00574B45"/>
    <w:rsid w:val="0057539A"/>
    <w:rsid w:val="00575FE8"/>
    <w:rsid w:val="00576A25"/>
    <w:rsid w:val="00576F89"/>
    <w:rsid w:val="00582800"/>
    <w:rsid w:val="005828D6"/>
    <w:rsid w:val="005831A9"/>
    <w:rsid w:val="0058501F"/>
    <w:rsid w:val="00585D24"/>
    <w:rsid w:val="00586021"/>
    <w:rsid w:val="0058714B"/>
    <w:rsid w:val="00587E11"/>
    <w:rsid w:val="0059014F"/>
    <w:rsid w:val="00590724"/>
    <w:rsid w:val="00591A9B"/>
    <w:rsid w:val="00592AC6"/>
    <w:rsid w:val="00592E31"/>
    <w:rsid w:val="00594F7A"/>
    <w:rsid w:val="00595A62"/>
    <w:rsid w:val="005967F8"/>
    <w:rsid w:val="005968DB"/>
    <w:rsid w:val="00596AA9"/>
    <w:rsid w:val="00597111"/>
    <w:rsid w:val="00597520"/>
    <w:rsid w:val="005A0520"/>
    <w:rsid w:val="005A164D"/>
    <w:rsid w:val="005A1887"/>
    <w:rsid w:val="005A1FAA"/>
    <w:rsid w:val="005A240F"/>
    <w:rsid w:val="005A2EBF"/>
    <w:rsid w:val="005A36B9"/>
    <w:rsid w:val="005A3DF2"/>
    <w:rsid w:val="005A491A"/>
    <w:rsid w:val="005A51E5"/>
    <w:rsid w:val="005A64BC"/>
    <w:rsid w:val="005A66E1"/>
    <w:rsid w:val="005A6D03"/>
    <w:rsid w:val="005B017D"/>
    <w:rsid w:val="005B070E"/>
    <w:rsid w:val="005B0734"/>
    <w:rsid w:val="005B257E"/>
    <w:rsid w:val="005B4603"/>
    <w:rsid w:val="005B578D"/>
    <w:rsid w:val="005B5B25"/>
    <w:rsid w:val="005B6034"/>
    <w:rsid w:val="005B6136"/>
    <w:rsid w:val="005B6D47"/>
    <w:rsid w:val="005C0230"/>
    <w:rsid w:val="005C11C0"/>
    <w:rsid w:val="005C3A0F"/>
    <w:rsid w:val="005C5E3B"/>
    <w:rsid w:val="005C642A"/>
    <w:rsid w:val="005C6E17"/>
    <w:rsid w:val="005C7804"/>
    <w:rsid w:val="005C7FA9"/>
    <w:rsid w:val="005D0429"/>
    <w:rsid w:val="005D2395"/>
    <w:rsid w:val="005D2EF3"/>
    <w:rsid w:val="005D2FB9"/>
    <w:rsid w:val="005D32FE"/>
    <w:rsid w:val="005D3E7B"/>
    <w:rsid w:val="005D4DEC"/>
    <w:rsid w:val="005D4F64"/>
    <w:rsid w:val="005D4F72"/>
    <w:rsid w:val="005D6742"/>
    <w:rsid w:val="005D7659"/>
    <w:rsid w:val="005D7AE8"/>
    <w:rsid w:val="005D7FC8"/>
    <w:rsid w:val="005E0506"/>
    <w:rsid w:val="005E06A6"/>
    <w:rsid w:val="005E085C"/>
    <w:rsid w:val="005E3DDA"/>
    <w:rsid w:val="005E47BE"/>
    <w:rsid w:val="005E5D44"/>
    <w:rsid w:val="005F1313"/>
    <w:rsid w:val="005F1C76"/>
    <w:rsid w:val="005F38D0"/>
    <w:rsid w:val="005F3F5D"/>
    <w:rsid w:val="005F64DE"/>
    <w:rsid w:val="005F71B9"/>
    <w:rsid w:val="005F7971"/>
    <w:rsid w:val="005F7A60"/>
    <w:rsid w:val="00601677"/>
    <w:rsid w:val="006022CD"/>
    <w:rsid w:val="00603C3A"/>
    <w:rsid w:val="006041E2"/>
    <w:rsid w:val="006043FB"/>
    <w:rsid w:val="00606A13"/>
    <w:rsid w:val="006075F0"/>
    <w:rsid w:val="0061056A"/>
    <w:rsid w:val="00611A7B"/>
    <w:rsid w:val="00612E40"/>
    <w:rsid w:val="0061385C"/>
    <w:rsid w:val="00614801"/>
    <w:rsid w:val="00615FE8"/>
    <w:rsid w:val="006201C0"/>
    <w:rsid w:val="00621373"/>
    <w:rsid w:val="00621A9C"/>
    <w:rsid w:val="006225F6"/>
    <w:rsid w:val="006233B7"/>
    <w:rsid w:val="00623B01"/>
    <w:rsid w:val="0062494F"/>
    <w:rsid w:val="00625906"/>
    <w:rsid w:val="00625C41"/>
    <w:rsid w:val="006262CD"/>
    <w:rsid w:val="00627DB7"/>
    <w:rsid w:val="00630A23"/>
    <w:rsid w:val="00631849"/>
    <w:rsid w:val="00631860"/>
    <w:rsid w:val="006330E9"/>
    <w:rsid w:val="0063324D"/>
    <w:rsid w:val="006335F0"/>
    <w:rsid w:val="006352BA"/>
    <w:rsid w:val="0063606B"/>
    <w:rsid w:val="00636945"/>
    <w:rsid w:val="006369E6"/>
    <w:rsid w:val="00636EA1"/>
    <w:rsid w:val="006379D6"/>
    <w:rsid w:val="00637EF0"/>
    <w:rsid w:val="00642BC6"/>
    <w:rsid w:val="00642EA8"/>
    <w:rsid w:val="0064329C"/>
    <w:rsid w:val="00643827"/>
    <w:rsid w:val="00643D3C"/>
    <w:rsid w:val="00644825"/>
    <w:rsid w:val="00644D55"/>
    <w:rsid w:val="00645258"/>
    <w:rsid w:val="0064567A"/>
    <w:rsid w:val="0064589B"/>
    <w:rsid w:val="00645942"/>
    <w:rsid w:val="006468C4"/>
    <w:rsid w:val="006471B7"/>
    <w:rsid w:val="00647744"/>
    <w:rsid w:val="006500A3"/>
    <w:rsid w:val="0065065F"/>
    <w:rsid w:val="006507E4"/>
    <w:rsid w:val="006551BD"/>
    <w:rsid w:val="00655841"/>
    <w:rsid w:val="006566C6"/>
    <w:rsid w:val="00656898"/>
    <w:rsid w:val="00656F48"/>
    <w:rsid w:val="006570C9"/>
    <w:rsid w:val="00657106"/>
    <w:rsid w:val="006579FF"/>
    <w:rsid w:val="00661345"/>
    <w:rsid w:val="00661D6A"/>
    <w:rsid w:val="00662411"/>
    <w:rsid w:val="006624DA"/>
    <w:rsid w:val="006636C8"/>
    <w:rsid w:val="00663EBF"/>
    <w:rsid w:val="00666130"/>
    <w:rsid w:val="00667336"/>
    <w:rsid w:val="00667DBF"/>
    <w:rsid w:val="0067086F"/>
    <w:rsid w:val="00670AFB"/>
    <w:rsid w:val="00670FC0"/>
    <w:rsid w:val="0067183B"/>
    <w:rsid w:val="00671FF0"/>
    <w:rsid w:val="006739A3"/>
    <w:rsid w:val="006741AF"/>
    <w:rsid w:val="00675B1B"/>
    <w:rsid w:val="00675F06"/>
    <w:rsid w:val="00676A49"/>
    <w:rsid w:val="006776BC"/>
    <w:rsid w:val="00677D11"/>
    <w:rsid w:val="006811A1"/>
    <w:rsid w:val="00681537"/>
    <w:rsid w:val="006820E9"/>
    <w:rsid w:val="00683F17"/>
    <w:rsid w:val="00684922"/>
    <w:rsid w:val="00685644"/>
    <w:rsid w:val="00686367"/>
    <w:rsid w:val="00690196"/>
    <w:rsid w:val="00690A6A"/>
    <w:rsid w:val="0069122D"/>
    <w:rsid w:val="00692960"/>
    <w:rsid w:val="00692AB3"/>
    <w:rsid w:val="00692BD6"/>
    <w:rsid w:val="00694057"/>
    <w:rsid w:val="00694574"/>
    <w:rsid w:val="006947E0"/>
    <w:rsid w:val="00695458"/>
    <w:rsid w:val="00695F5C"/>
    <w:rsid w:val="006966F3"/>
    <w:rsid w:val="0069756B"/>
    <w:rsid w:val="00697C0D"/>
    <w:rsid w:val="006A1EFB"/>
    <w:rsid w:val="006A1EFD"/>
    <w:rsid w:val="006A2F63"/>
    <w:rsid w:val="006A3DC5"/>
    <w:rsid w:val="006A4820"/>
    <w:rsid w:val="006A4974"/>
    <w:rsid w:val="006A4D55"/>
    <w:rsid w:val="006A52EE"/>
    <w:rsid w:val="006A5B75"/>
    <w:rsid w:val="006A6408"/>
    <w:rsid w:val="006A7001"/>
    <w:rsid w:val="006B2765"/>
    <w:rsid w:val="006B4264"/>
    <w:rsid w:val="006B436C"/>
    <w:rsid w:val="006B46B0"/>
    <w:rsid w:val="006B46F3"/>
    <w:rsid w:val="006B7123"/>
    <w:rsid w:val="006B7223"/>
    <w:rsid w:val="006C0C95"/>
    <w:rsid w:val="006C16AB"/>
    <w:rsid w:val="006C16F1"/>
    <w:rsid w:val="006C2ECE"/>
    <w:rsid w:val="006C375B"/>
    <w:rsid w:val="006C39F5"/>
    <w:rsid w:val="006C4556"/>
    <w:rsid w:val="006C61CA"/>
    <w:rsid w:val="006C6904"/>
    <w:rsid w:val="006C6B19"/>
    <w:rsid w:val="006C7BB2"/>
    <w:rsid w:val="006D0199"/>
    <w:rsid w:val="006D29CD"/>
    <w:rsid w:val="006D3722"/>
    <w:rsid w:val="006D3B9E"/>
    <w:rsid w:val="006D4828"/>
    <w:rsid w:val="006D496B"/>
    <w:rsid w:val="006D5B3F"/>
    <w:rsid w:val="006E07F1"/>
    <w:rsid w:val="006E0DD5"/>
    <w:rsid w:val="006E106D"/>
    <w:rsid w:val="006E12D9"/>
    <w:rsid w:val="006E145A"/>
    <w:rsid w:val="006E189C"/>
    <w:rsid w:val="006E2B03"/>
    <w:rsid w:val="006E2D07"/>
    <w:rsid w:val="006E3334"/>
    <w:rsid w:val="006E41F5"/>
    <w:rsid w:val="006E4FF8"/>
    <w:rsid w:val="006E5051"/>
    <w:rsid w:val="006E71B9"/>
    <w:rsid w:val="006E7667"/>
    <w:rsid w:val="006E7BE3"/>
    <w:rsid w:val="006E7DA8"/>
    <w:rsid w:val="006F02E7"/>
    <w:rsid w:val="006F10D4"/>
    <w:rsid w:val="006F1DE4"/>
    <w:rsid w:val="006F3BA4"/>
    <w:rsid w:val="006F4247"/>
    <w:rsid w:val="006F4BF8"/>
    <w:rsid w:val="006F4D7B"/>
    <w:rsid w:val="006F5727"/>
    <w:rsid w:val="006F59E8"/>
    <w:rsid w:val="006F6261"/>
    <w:rsid w:val="006F6E97"/>
    <w:rsid w:val="006F6F10"/>
    <w:rsid w:val="006F70A2"/>
    <w:rsid w:val="006F72F2"/>
    <w:rsid w:val="006F75CE"/>
    <w:rsid w:val="006F7DC7"/>
    <w:rsid w:val="00702DAA"/>
    <w:rsid w:val="00703501"/>
    <w:rsid w:val="00704A9B"/>
    <w:rsid w:val="00704BC7"/>
    <w:rsid w:val="0070575F"/>
    <w:rsid w:val="0070652D"/>
    <w:rsid w:val="007068AB"/>
    <w:rsid w:val="0070720C"/>
    <w:rsid w:val="0071043B"/>
    <w:rsid w:val="0071181B"/>
    <w:rsid w:val="007125F9"/>
    <w:rsid w:val="00713BEB"/>
    <w:rsid w:val="00714957"/>
    <w:rsid w:val="0071561B"/>
    <w:rsid w:val="00716588"/>
    <w:rsid w:val="00716D10"/>
    <w:rsid w:val="00717577"/>
    <w:rsid w:val="00720091"/>
    <w:rsid w:val="007200BC"/>
    <w:rsid w:val="007203F0"/>
    <w:rsid w:val="0072145F"/>
    <w:rsid w:val="0072199F"/>
    <w:rsid w:val="00722940"/>
    <w:rsid w:val="007233D8"/>
    <w:rsid w:val="007247F1"/>
    <w:rsid w:val="0072533D"/>
    <w:rsid w:val="00725F48"/>
    <w:rsid w:val="00726589"/>
    <w:rsid w:val="00726BC0"/>
    <w:rsid w:val="0072726B"/>
    <w:rsid w:val="00727275"/>
    <w:rsid w:val="00727785"/>
    <w:rsid w:val="007278A2"/>
    <w:rsid w:val="007305B2"/>
    <w:rsid w:val="00731175"/>
    <w:rsid w:val="00733F05"/>
    <w:rsid w:val="00734CB0"/>
    <w:rsid w:val="007366C6"/>
    <w:rsid w:val="00740572"/>
    <w:rsid w:val="00741038"/>
    <w:rsid w:val="00742A5A"/>
    <w:rsid w:val="007435CF"/>
    <w:rsid w:val="0074397F"/>
    <w:rsid w:val="00744681"/>
    <w:rsid w:val="00746BB2"/>
    <w:rsid w:val="007519CF"/>
    <w:rsid w:val="00751D92"/>
    <w:rsid w:val="007525FD"/>
    <w:rsid w:val="00752911"/>
    <w:rsid w:val="00752DEA"/>
    <w:rsid w:val="00753D81"/>
    <w:rsid w:val="00754711"/>
    <w:rsid w:val="00755014"/>
    <w:rsid w:val="00755F32"/>
    <w:rsid w:val="007625E5"/>
    <w:rsid w:val="00763297"/>
    <w:rsid w:val="00763FB4"/>
    <w:rsid w:val="00765355"/>
    <w:rsid w:val="007661E9"/>
    <w:rsid w:val="00766319"/>
    <w:rsid w:val="00767368"/>
    <w:rsid w:val="00767713"/>
    <w:rsid w:val="00767E24"/>
    <w:rsid w:val="007710C9"/>
    <w:rsid w:val="00771EB4"/>
    <w:rsid w:val="00772799"/>
    <w:rsid w:val="00772E5F"/>
    <w:rsid w:val="007732E5"/>
    <w:rsid w:val="00773591"/>
    <w:rsid w:val="0077381C"/>
    <w:rsid w:val="00774A5A"/>
    <w:rsid w:val="00775F33"/>
    <w:rsid w:val="007765B5"/>
    <w:rsid w:val="007776C2"/>
    <w:rsid w:val="00777939"/>
    <w:rsid w:val="00777C4A"/>
    <w:rsid w:val="00780709"/>
    <w:rsid w:val="00781A38"/>
    <w:rsid w:val="00782468"/>
    <w:rsid w:val="007827FD"/>
    <w:rsid w:val="007839B2"/>
    <w:rsid w:val="00784AE4"/>
    <w:rsid w:val="00786C61"/>
    <w:rsid w:val="00787121"/>
    <w:rsid w:val="007877A1"/>
    <w:rsid w:val="00787F97"/>
    <w:rsid w:val="00790A6B"/>
    <w:rsid w:val="007917EA"/>
    <w:rsid w:val="007918A9"/>
    <w:rsid w:val="00791F27"/>
    <w:rsid w:val="0079202C"/>
    <w:rsid w:val="0079205E"/>
    <w:rsid w:val="007942BE"/>
    <w:rsid w:val="007944F2"/>
    <w:rsid w:val="00794F78"/>
    <w:rsid w:val="00795823"/>
    <w:rsid w:val="00795ADB"/>
    <w:rsid w:val="00795EE8"/>
    <w:rsid w:val="0079650C"/>
    <w:rsid w:val="00797663"/>
    <w:rsid w:val="007A0B01"/>
    <w:rsid w:val="007A2D58"/>
    <w:rsid w:val="007A3DD1"/>
    <w:rsid w:val="007A459B"/>
    <w:rsid w:val="007A485A"/>
    <w:rsid w:val="007A4FC3"/>
    <w:rsid w:val="007A558C"/>
    <w:rsid w:val="007A5D82"/>
    <w:rsid w:val="007B0686"/>
    <w:rsid w:val="007B19DE"/>
    <w:rsid w:val="007B1D4F"/>
    <w:rsid w:val="007B1E40"/>
    <w:rsid w:val="007B20C4"/>
    <w:rsid w:val="007B2A14"/>
    <w:rsid w:val="007B3506"/>
    <w:rsid w:val="007B391B"/>
    <w:rsid w:val="007B3F28"/>
    <w:rsid w:val="007B5C3D"/>
    <w:rsid w:val="007B63B9"/>
    <w:rsid w:val="007B74ED"/>
    <w:rsid w:val="007B7D0E"/>
    <w:rsid w:val="007C0CAA"/>
    <w:rsid w:val="007C1591"/>
    <w:rsid w:val="007C2242"/>
    <w:rsid w:val="007C2E53"/>
    <w:rsid w:val="007C4575"/>
    <w:rsid w:val="007C5E92"/>
    <w:rsid w:val="007C771D"/>
    <w:rsid w:val="007C7938"/>
    <w:rsid w:val="007D00A4"/>
    <w:rsid w:val="007D0691"/>
    <w:rsid w:val="007D0B06"/>
    <w:rsid w:val="007D0D7E"/>
    <w:rsid w:val="007D16BF"/>
    <w:rsid w:val="007D1C2C"/>
    <w:rsid w:val="007D22EA"/>
    <w:rsid w:val="007D2928"/>
    <w:rsid w:val="007D3FB7"/>
    <w:rsid w:val="007D4B45"/>
    <w:rsid w:val="007D6AA8"/>
    <w:rsid w:val="007E1B03"/>
    <w:rsid w:val="007E236D"/>
    <w:rsid w:val="007E25D0"/>
    <w:rsid w:val="007E3F2F"/>
    <w:rsid w:val="007E3FF3"/>
    <w:rsid w:val="007E5B24"/>
    <w:rsid w:val="007E5D6E"/>
    <w:rsid w:val="007E6EC5"/>
    <w:rsid w:val="007E7800"/>
    <w:rsid w:val="007E7DCE"/>
    <w:rsid w:val="007F02B3"/>
    <w:rsid w:val="007F11E7"/>
    <w:rsid w:val="007F2131"/>
    <w:rsid w:val="007F2619"/>
    <w:rsid w:val="007F375F"/>
    <w:rsid w:val="007F3931"/>
    <w:rsid w:val="007F45A0"/>
    <w:rsid w:val="007F51C8"/>
    <w:rsid w:val="007F58C1"/>
    <w:rsid w:val="007F6468"/>
    <w:rsid w:val="007F66BA"/>
    <w:rsid w:val="007F6D20"/>
    <w:rsid w:val="00802A59"/>
    <w:rsid w:val="008032BA"/>
    <w:rsid w:val="00803D42"/>
    <w:rsid w:val="00804AB7"/>
    <w:rsid w:val="00804F06"/>
    <w:rsid w:val="008057FE"/>
    <w:rsid w:val="008078A8"/>
    <w:rsid w:val="00807DFC"/>
    <w:rsid w:val="00810A01"/>
    <w:rsid w:val="008121D3"/>
    <w:rsid w:val="008131D6"/>
    <w:rsid w:val="00813D24"/>
    <w:rsid w:val="008145B2"/>
    <w:rsid w:val="00815FD8"/>
    <w:rsid w:val="00817FB1"/>
    <w:rsid w:val="008207C5"/>
    <w:rsid w:val="008214E8"/>
    <w:rsid w:val="00821D58"/>
    <w:rsid w:val="00823448"/>
    <w:rsid w:val="008235BB"/>
    <w:rsid w:val="00823618"/>
    <w:rsid w:val="008236CD"/>
    <w:rsid w:val="00823BC2"/>
    <w:rsid w:val="00823E52"/>
    <w:rsid w:val="00824468"/>
    <w:rsid w:val="008267C6"/>
    <w:rsid w:val="00826D2D"/>
    <w:rsid w:val="00827D16"/>
    <w:rsid w:val="00831C4E"/>
    <w:rsid w:val="0083216F"/>
    <w:rsid w:val="00832FE3"/>
    <w:rsid w:val="008333D7"/>
    <w:rsid w:val="00834365"/>
    <w:rsid w:val="00834434"/>
    <w:rsid w:val="008350EA"/>
    <w:rsid w:val="008362CE"/>
    <w:rsid w:val="0084138B"/>
    <w:rsid w:val="00842917"/>
    <w:rsid w:val="008429AF"/>
    <w:rsid w:val="00843423"/>
    <w:rsid w:val="008436E3"/>
    <w:rsid w:val="008438F0"/>
    <w:rsid w:val="00843DB8"/>
    <w:rsid w:val="00844FCF"/>
    <w:rsid w:val="008456B5"/>
    <w:rsid w:val="00847ECD"/>
    <w:rsid w:val="00847F36"/>
    <w:rsid w:val="00850088"/>
    <w:rsid w:val="00851F98"/>
    <w:rsid w:val="00852921"/>
    <w:rsid w:val="00853942"/>
    <w:rsid w:val="00855C87"/>
    <w:rsid w:val="008561C8"/>
    <w:rsid w:val="0085668E"/>
    <w:rsid w:val="00856934"/>
    <w:rsid w:val="0085740B"/>
    <w:rsid w:val="0086066A"/>
    <w:rsid w:val="00861487"/>
    <w:rsid w:val="00861F2A"/>
    <w:rsid w:val="00862B0D"/>
    <w:rsid w:val="008658BA"/>
    <w:rsid w:val="00865C55"/>
    <w:rsid w:val="0086641F"/>
    <w:rsid w:val="00871FC0"/>
    <w:rsid w:val="00872535"/>
    <w:rsid w:val="00873ACF"/>
    <w:rsid w:val="00873F67"/>
    <w:rsid w:val="0087458D"/>
    <w:rsid w:val="00874F9D"/>
    <w:rsid w:val="00876141"/>
    <w:rsid w:val="00883217"/>
    <w:rsid w:val="008841CB"/>
    <w:rsid w:val="00884873"/>
    <w:rsid w:val="00886B4B"/>
    <w:rsid w:val="008877B0"/>
    <w:rsid w:val="008879E5"/>
    <w:rsid w:val="00887DB8"/>
    <w:rsid w:val="00892168"/>
    <w:rsid w:val="0089243D"/>
    <w:rsid w:val="00892DED"/>
    <w:rsid w:val="00894949"/>
    <w:rsid w:val="00894AEA"/>
    <w:rsid w:val="00894C9E"/>
    <w:rsid w:val="00895664"/>
    <w:rsid w:val="00895CEF"/>
    <w:rsid w:val="008968DB"/>
    <w:rsid w:val="00896EC1"/>
    <w:rsid w:val="00897B8B"/>
    <w:rsid w:val="008A279A"/>
    <w:rsid w:val="008A4F4D"/>
    <w:rsid w:val="008A667A"/>
    <w:rsid w:val="008A725A"/>
    <w:rsid w:val="008A727F"/>
    <w:rsid w:val="008A73A7"/>
    <w:rsid w:val="008B0296"/>
    <w:rsid w:val="008B0AA7"/>
    <w:rsid w:val="008B18D1"/>
    <w:rsid w:val="008B1BE1"/>
    <w:rsid w:val="008B5394"/>
    <w:rsid w:val="008B7587"/>
    <w:rsid w:val="008C26E2"/>
    <w:rsid w:val="008C3C94"/>
    <w:rsid w:val="008C3D11"/>
    <w:rsid w:val="008C4BB4"/>
    <w:rsid w:val="008C63A4"/>
    <w:rsid w:val="008C677D"/>
    <w:rsid w:val="008D04CA"/>
    <w:rsid w:val="008D0F5D"/>
    <w:rsid w:val="008D2C18"/>
    <w:rsid w:val="008D3FDC"/>
    <w:rsid w:val="008D5155"/>
    <w:rsid w:val="008D538F"/>
    <w:rsid w:val="008D6D5E"/>
    <w:rsid w:val="008D7058"/>
    <w:rsid w:val="008D70B4"/>
    <w:rsid w:val="008E149C"/>
    <w:rsid w:val="008E1D40"/>
    <w:rsid w:val="008E1EDA"/>
    <w:rsid w:val="008E268C"/>
    <w:rsid w:val="008E4D97"/>
    <w:rsid w:val="008E4F12"/>
    <w:rsid w:val="008E647A"/>
    <w:rsid w:val="008E7934"/>
    <w:rsid w:val="008F0197"/>
    <w:rsid w:val="008F0DCC"/>
    <w:rsid w:val="008F105C"/>
    <w:rsid w:val="008F1D81"/>
    <w:rsid w:val="008F2D6F"/>
    <w:rsid w:val="008F407A"/>
    <w:rsid w:val="008F4651"/>
    <w:rsid w:val="008F46AD"/>
    <w:rsid w:val="008F4D50"/>
    <w:rsid w:val="008F5D3B"/>
    <w:rsid w:val="008F7D3F"/>
    <w:rsid w:val="00900B24"/>
    <w:rsid w:val="00901444"/>
    <w:rsid w:val="0090218C"/>
    <w:rsid w:val="00904A20"/>
    <w:rsid w:val="00904D24"/>
    <w:rsid w:val="009058CE"/>
    <w:rsid w:val="00907058"/>
    <w:rsid w:val="00907245"/>
    <w:rsid w:val="00910870"/>
    <w:rsid w:val="00910967"/>
    <w:rsid w:val="00910AEC"/>
    <w:rsid w:val="00911761"/>
    <w:rsid w:val="009119BA"/>
    <w:rsid w:val="00912C42"/>
    <w:rsid w:val="00913EF3"/>
    <w:rsid w:val="00913F89"/>
    <w:rsid w:val="00914AF7"/>
    <w:rsid w:val="00914E6C"/>
    <w:rsid w:val="00916786"/>
    <w:rsid w:val="00916921"/>
    <w:rsid w:val="00916DF4"/>
    <w:rsid w:val="00916DFC"/>
    <w:rsid w:val="00920244"/>
    <w:rsid w:val="00920AC2"/>
    <w:rsid w:val="0092201F"/>
    <w:rsid w:val="00923D3A"/>
    <w:rsid w:val="00926955"/>
    <w:rsid w:val="00930349"/>
    <w:rsid w:val="009324A4"/>
    <w:rsid w:val="009328D8"/>
    <w:rsid w:val="00932AB2"/>
    <w:rsid w:val="00933856"/>
    <w:rsid w:val="00933DC8"/>
    <w:rsid w:val="009367C3"/>
    <w:rsid w:val="00936901"/>
    <w:rsid w:val="0094001E"/>
    <w:rsid w:val="009404F4"/>
    <w:rsid w:val="00941110"/>
    <w:rsid w:val="00941241"/>
    <w:rsid w:val="00942AAB"/>
    <w:rsid w:val="00943652"/>
    <w:rsid w:val="00945622"/>
    <w:rsid w:val="00945EA6"/>
    <w:rsid w:val="00946C2B"/>
    <w:rsid w:val="009472EA"/>
    <w:rsid w:val="00951871"/>
    <w:rsid w:val="00951D6E"/>
    <w:rsid w:val="009528AE"/>
    <w:rsid w:val="00953108"/>
    <w:rsid w:val="0095470C"/>
    <w:rsid w:val="009550E4"/>
    <w:rsid w:val="009552E4"/>
    <w:rsid w:val="00955586"/>
    <w:rsid w:val="00955C54"/>
    <w:rsid w:val="00955D72"/>
    <w:rsid w:val="00957083"/>
    <w:rsid w:val="00960213"/>
    <w:rsid w:val="00960A13"/>
    <w:rsid w:val="009617C0"/>
    <w:rsid w:val="00962E40"/>
    <w:rsid w:val="0096356C"/>
    <w:rsid w:val="00963599"/>
    <w:rsid w:val="00963AF3"/>
    <w:rsid w:val="00963EA0"/>
    <w:rsid w:val="0096623A"/>
    <w:rsid w:val="00967043"/>
    <w:rsid w:val="00967619"/>
    <w:rsid w:val="009677DD"/>
    <w:rsid w:val="00967EE7"/>
    <w:rsid w:val="00971C5A"/>
    <w:rsid w:val="009725C3"/>
    <w:rsid w:val="00972D8F"/>
    <w:rsid w:val="0097307F"/>
    <w:rsid w:val="0097340D"/>
    <w:rsid w:val="0097357D"/>
    <w:rsid w:val="00973AF9"/>
    <w:rsid w:val="00974391"/>
    <w:rsid w:val="00976324"/>
    <w:rsid w:val="00982A0E"/>
    <w:rsid w:val="009835CB"/>
    <w:rsid w:val="0098548E"/>
    <w:rsid w:val="00985501"/>
    <w:rsid w:val="009858D7"/>
    <w:rsid w:val="0098608E"/>
    <w:rsid w:val="009866B8"/>
    <w:rsid w:val="009872C6"/>
    <w:rsid w:val="009875B5"/>
    <w:rsid w:val="00987879"/>
    <w:rsid w:val="00987976"/>
    <w:rsid w:val="00987BC8"/>
    <w:rsid w:val="00987C50"/>
    <w:rsid w:val="009907E0"/>
    <w:rsid w:val="00990B0A"/>
    <w:rsid w:val="00990DA7"/>
    <w:rsid w:val="00991473"/>
    <w:rsid w:val="0099467B"/>
    <w:rsid w:val="0099504A"/>
    <w:rsid w:val="00995189"/>
    <w:rsid w:val="00995F98"/>
    <w:rsid w:val="009967FD"/>
    <w:rsid w:val="009A13D4"/>
    <w:rsid w:val="009A146E"/>
    <w:rsid w:val="009A294A"/>
    <w:rsid w:val="009A3A1D"/>
    <w:rsid w:val="009A4765"/>
    <w:rsid w:val="009A4CA9"/>
    <w:rsid w:val="009A59FC"/>
    <w:rsid w:val="009A61DB"/>
    <w:rsid w:val="009A75C5"/>
    <w:rsid w:val="009A7BF4"/>
    <w:rsid w:val="009B11D6"/>
    <w:rsid w:val="009B1453"/>
    <w:rsid w:val="009B1818"/>
    <w:rsid w:val="009B1BAB"/>
    <w:rsid w:val="009B2FAC"/>
    <w:rsid w:val="009B43A0"/>
    <w:rsid w:val="009B45A4"/>
    <w:rsid w:val="009B528C"/>
    <w:rsid w:val="009B5F66"/>
    <w:rsid w:val="009B639E"/>
    <w:rsid w:val="009B6E3D"/>
    <w:rsid w:val="009C0A36"/>
    <w:rsid w:val="009C0A69"/>
    <w:rsid w:val="009C0DE9"/>
    <w:rsid w:val="009C0F8D"/>
    <w:rsid w:val="009C175A"/>
    <w:rsid w:val="009C1F05"/>
    <w:rsid w:val="009C1F76"/>
    <w:rsid w:val="009C20D1"/>
    <w:rsid w:val="009C2529"/>
    <w:rsid w:val="009C3C6B"/>
    <w:rsid w:val="009C426C"/>
    <w:rsid w:val="009C4F80"/>
    <w:rsid w:val="009C5664"/>
    <w:rsid w:val="009C6D80"/>
    <w:rsid w:val="009C7619"/>
    <w:rsid w:val="009D12B8"/>
    <w:rsid w:val="009D15B2"/>
    <w:rsid w:val="009D179E"/>
    <w:rsid w:val="009D1C3B"/>
    <w:rsid w:val="009D5036"/>
    <w:rsid w:val="009D5564"/>
    <w:rsid w:val="009D6D88"/>
    <w:rsid w:val="009D7D64"/>
    <w:rsid w:val="009E0F37"/>
    <w:rsid w:val="009E2561"/>
    <w:rsid w:val="009E4E79"/>
    <w:rsid w:val="009E5DFC"/>
    <w:rsid w:val="009E625D"/>
    <w:rsid w:val="009E648D"/>
    <w:rsid w:val="009E6580"/>
    <w:rsid w:val="009E7D87"/>
    <w:rsid w:val="009E7E16"/>
    <w:rsid w:val="009F09BD"/>
    <w:rsid w:val="009F1BAA"/>
    <w:rsid w:val="009F1CFE"/>
    <w:rsid w:val="009F43B6"/>
    <w:rsid w:val="009F623A"/>
    <w:rsid w:val="009F6CC5"/>
    <w:rsid w:val="009F7CB7"/>
    <w:rsid w:val="00A02049"/>
    <w:rsid w:val="00A03564"/>
    <w:rsid w:val="00A04022"/>
    <w:rsid w:val="00A0612B"/>
    <w:rsid w:val="00A10C00"/>
    <w:rsid w:val="00A11828"/>
    <w:rsid w:val="00A11E49"/>
    <w:rsid w:val="00A1291D"/>
    <w:rsid w:val="00A161B3"/>
    <w:rsid w:val="00A169C7"/>
    <w:rsid w:val="00A17F0D"/>
    <w:rsid w:val="00A211FA"/>
    <w:rsid w:val="00A21A52"/>
    <w:rsid w:val="00A223AE"/>
    <w:rsid w:val="00A228DF"/>
    <w:rsid w:val="00A23303"/>
    <w:rsid w:val="00A240E4"/>
    <w:rsid w:val="00A24A50"/>
    <w:rsid w:val="00A251E6"/>
    <w:rsid w:val="00A26244"/>
    <w:rsid w:val="00A27F97"/>
    <w:rsid w:val="00A304BF"/>
    <w:rsid w:val="00A30DEF"/>
    <w:rsid w:val="00A3110A"/>
    <w:rsid w:val="00A31699"/>
    <w:rsid w:val="00A32753"/>
    <w:rsid w:val="00A33417"/>
    <w:rsid w:val="00A33BFF"/>
    <w:rsid w:val="00A33D53"/>
    <w:rsid w:val="00A34B10"/>
    <w:rsid w:val="00A353C1"/>
    <w:rsid w:val="00A3569B"/>
    <w:rsid w:val="00A35B86"/>
    <w:rsid w:val="00A37CA7"/>
    <w:rsid w:val="00A40069"/>
    <w:rsid w:val="00A4189A"/>
    <w:rsid w:val="00A41EB6"/>
    <w:rsid w:val="00A440DC"/>
    <w:rsid w:val="00A4411F"/>
    <w:rsid w:val="00A462EF"/>
    <w:rsid w:val="00A46B90"/>
    <w:rsid w:val="00A47B14"/>
    <w:rsid w:val="00A5023D"/>
    <w:rsid w:val="00A50F74"/>
    <w:rsid w:val="00A51645"/>
    <w:rsid w:val="00A52079"/>
    <w:rsid w:val="00A520C6"/>
    <w:rsid w:val="00A52244"/>
    <w:rsid w:val="00A536F1"/>
    <w:rsid w:val="00A5421F"/>
    <w:rsid w:val="00A544EC"/>
    <w:rsid w:val="00A559B2"/>
    <w:rsid w:val="00A56437"/>
    <w:rsid w:val="00A5798E"/>
    <w:rsid w:val="00A604DA"/>
    <w:rsid w:val="00A6059F"/>
    <w:rsid w:val="00A60DF6"/>
    <w:rsid w:val="00A63E3C"/>
    <w:rsid w:val="00A65024"/>
    <w:rsid w:val="00A65BA2"/>
    <w:rsid w:val="00A65C42"/>
    <w:rsid w:val="00A66585"/>
    <w:rsid w:val="00A66907"/>
    <w:rsid w:val="00A66CB0"/>
    <w:rsid w:val="00A70322"/>
    <w:rsid w:val="00A71F43"/>
    <w:rsid w:val="00A7224D"/>
    <w:rsid w:val="00A730A7"/>
    <w:rsid w:val="00A73EB4"/>
    <w:rsid w:val="00A747C1"/>
    <w:rsid w:val="00A77831"/>
    <w:rsid w:val="00A77DB3"/>
    <w:rsid w:val="00A81082"/>
    <w:rsid w:val="00A812D6"/>
    <w:rsid w:val="00A8135B"/>
    <w:rsid w:val="00A8193A"/>
    <w:rsid w:val="00A825DB"/>
    <w:rsid w:val="00A829C4"/>
    <w:rsid w:val="00A84AD4"/>
    <w:rsid w:val="00A853CB"/>
    <w:rsid w:val="00A86623"/>
    <w:rsid w:val="00A8743A"/>
    <w:rsid w:val="00A917FB"/>
    <w:rsid w:val="00A933D0"/>
    <w:rsid w:val="00A9485D"/>
    <w:rsid w:val="00A94961"/>
    <w:rsid w:val="00A94AEA"/>
    <w:rsid w:val="00A965F7"/>
    <w:rsid w:val="00A9763A"/>
    <w:rsid w:val="00AA2186"/>
    <w:rsid w:val="00AA2877"/>
    <w:rsid w:val="00AA2E7E"/>
    <w:rsid w:val="00AA3D0A"/>
    <w:rsid w:val="00AA52C8"/>
    <w:rsid w:val="00AA5698"/>
    <w:rsid w:val="00AA5C03"/>
    <w:rsid w:val="00AB1C5A"/>
    <w:rsid w:val="00AB1C71"/>
    <w:rsid w:val="00AB1D46"/>
    <w:rsid w:val="00AB4A12"/>
    <w:rsid w:val="00AB5DD5"/>
    <w:rsid w:val="00AB6F93"/>
    <w:rsid w:val="00AB7B45"/>
    <w:rsid w:val="00AB7CC6"/>
    <w:rsid w:val="00AB7D96"/>
    <w:rsid w:val="00AC039B"/>
    <w:rsid w:val="00AC0B62"/>
    <w:rsid w:val="00AC3F6A"/>
    <w:rsid w:val="00AC458F"/>
    <w:rsid w:val="00AC5A21"/>
    <w:rsid w:val="00AC723B"/>
    <w:rsid w:val="00AC74B8"/>
    <w:rsid w:val="00AC7F6A"/>
    <w:rsid w:val="00AD0FE5"/>
    <w:rsid w:val="00AD15DD"/>
    <w:rsid w:val="00AD287C"/>
    <w:rsid w:val="00AD2A75"/>
    <w:rsid w:val="00AD2DDE"/>
    <w:rsid w:val="00AD43E0"/>
    <w:rsid w:val="00AD4CF1"/>
    <w:rsid w:val="00AD5708"/>
    <w:rsid w:val="00AD7022"/>
    <w:rsid w:val="00AE0BA9"/>
    <w:rsid w:val="00AE106D"/>
    <w:rsid w:val="00AE1753"/>
    <w:rsid w:val="00AE27F8"/>
    <w:rsid w:val="00AE5AB9"/>
    <w:rsid w:val="00AE6168"/>
    <w:rsid w:val="00AE6688"/>
    <w:rsid w:val="00AE7DD2"/>
    <w:rsid w:val="00AE7F53"/>
    <w:rsid w:val="00AF00DD"/>
    <w:rsid w:val="00AF0E9D"/>
    <w:rsid w:val="00AF12EF"/>
    <w:rsid w:val="00AF20DA"/>
    <w:rsid w:val="00AF3A6E"/>
    <w:rsid w:val="00AF41E2"/>
    <w:rsid w:val="00AF4282"/>
    <w:rsid w:val="00AF548B"/>
    <w:rsid w:val="00AF6474"/>
    <w:rsid w:val="00AF6C99"/>
    <w:rsid w:val="00AF6F54"/>
    <w:rsid w:val="00AF732C"/>
    <w:rsid w:val="00AF792A"/>
    <w:rsid w:val="00AF7E60"/>
    <w:rsid w:val="00B00021"/>
    <w:rsid w:val="00B003B5"/>
    <w:rsid w:val="00B0093B"/>
    <w:rsid w:val="00B02CBD"/>
    <w:rsid w:val="00B0494E"/>
    <w:rsid w:val="00B05157"/>
    <w:rsid w:val="00B053FE"/>
    <w:rsid w:val="00B0574A"/>
    <w:rsid w:val="00B05BA8"/>
    <w:rsid w:val="00B0641C"/>
    <w:rsid w:val="00B06618"/>
    <w:rsid w:val="00B12F7E"/>
    <w:rsid w:val="00B139AA"/>
    <w:rsid w:val="00B14009"/>
    <w:rsid w:val="00B14C37"/>
    <w:rsid w:val="00B172BB"/>
    <w:rsid w:val="00B173F1"/>
    <w:rsid w:val="00B17425"/>
    <w:rsid w:val="00B17E11"/>
    <w:rsid w:val="00B17E44"/>
    <w:rsid w:val="00B25EBF"/>
    <w:rsid w:val="00B260BB"/>
    <w:rsid w:val="00B3104F"/>
    <w:rsid w:val="00B31061"/>
    <w:rsid w:val="00B32307"/>
    <w:rsid w:val="00B32C76"/>
    <w:rsid w:val="00B34E39"/>
    <w:rsid w:val="00B40B01"/>
    <w:rsid w:val="00B42589"/>
    <w:rsid w:val="00B430CB"/>
    <w:rsid w:val="00B438EA"/>
    <w:rsid w:val="00B44E10"/>
    <w:rsid w:val="00B44E54"/>
    <w:rsid w:val="00B453F3"/>
    <w:rsid w:val="00B458A9"/>
    <w:rsid w:val="00B465FC"/>
    <w:rsid w:val="00B4761D"/>
    <w:rsid w:val="00B47EE2"/>
    <w:rsid w:val="00B530F3"/>
    <w:rsid w:val="00B54076"/>
    <w:rsid w:val="00B5499D"/>
    <w:rsid w:val="00B55A5A"/>
    <w:rsid w:val="00B56D86"/>
    <w:rsid w:val="00B5794C"/>
    <w:rsid w:val="00B616C5"/>
    <w:rsid w:val="00B6225C"/>
    <w:rsid w:val="00B62D5E"/>
    <w:rsid w:val="00B63028"/>
    <w:rsid w:val="00B63732"/>
    <w:rsid w:val="00B64BDD"/>
    <w:rsid w:val="00B65A9A"/>
    <w:rsid w:val="00B6711A"/>
    <w:rsid w:val="00B6789C"/>
    <w:rsid w:val="00B67A44"/>
    <w:rsid w:val="00B7216E"/>
    <w:rsid w:val="00B72758"/>
    <w:rsid w:val="00B73B46"/>
    <w:rsid w:val="00B740EB"/>
    <w:rsid w:val="00B74598"/>
    <w:rsid w:val="00B772B6"/>
    <w:rsid w:val="00B805EC"/>
    <w:rsid w:val="00B8141D"/>
    <w:rsid w:val="00B8257C"/>
    <w:rsid w:val="00B83886"/>
    <w:rsid w:val="00B8696F"/>
    <w:rsid w:val="00B902AE"/>
    <w:rsid w:val="00B9234B"/>
    <w:rsid w:val="00B92AFD"/>
    <w:rsid w:val="00B95B0F"/>
    <w:rsid w:val="00B970F7"/>
    <w:rsid w:val="00B973D9"/>
    <w:rsid w:val="00BA3F37"/>
    <w:rsid w:val="00BA465C"/>
    <w:rsid w:val="00BA5F25"/>
    <w:rsid w:val="00BA6785"/>
    <w:rsid w:val="00BB0900"/>
    <w:rsid w:val="00BB09DB"/>
    <w:rsid w:val="00BB0FF2"/>
    <w:rsid w:val="00BB1DD2"/>
    <w:rsid w:val="00BB2817"/>
    <w:rsid w:val="00BB39B0"/>
    <w:rsid w:val="00BB4A3F"/>
    <w:rsid w:val="00BB5C13"/>
    <w:rsid w:val="00BB5D46"/>
    <w:rsid w:val="00BB628E"/>
    <w:rsid w:val="00BB69DD"/>
    <w:rsid w:val="00BB7B49"/>
    <w:rsid w:val="00BC0CFB"/>
    <w:rsid w:val="00BC10FF"/>
    <w:rsid w:val="00BC1746"/>
    <w:rsid w:val="00BC1999"/>
    <w:rsid w:val="00BC1BD9"/>
    <w:rsid w:val="00BC1C20"/>
    <w:rsid w:val="00BC1E66"/>
    <w:rsid w:val="00BC28EF"/>
    <w:rsid w:val="00BC2A8A"/>
    <w:rsid w:val="00BC33B5"/>
    <w:rsid w:val="00BC518B"/>
    <w:rsid w:val="00BC5B34"/>
    <w:rsid w:val="00BC6124"/>
    <w:rsid w:val="00BC6EAD"/>
    <w:rsid w:val="00BC6EAE"/>
    <w:rsid w:val="00BC7005"/>
    <w:rsid w:val="00BC7471"/>
    <w:rsid w:val="00BC7B17"/>
    <w:rsid w:val="00BC7CB0"/>
    <w:rsid w:val="00BD0395"/>
    <w:rsid w:val="00BD0CB0"/>
    <w:rsid w:val="00BD1654"/>
    <w:rsid w:val="00BD32C5"/>
    <w:rsid w:val="00BD3394"/>
    <w:rsid w:val="00BD563B"/>
    <w:rsid w:val="00BD64E3"/>
    <w:rsid w:val="00BD6BC8"/>
    <w:rsid w:val="00BD78F5"/>
    <w:rsid w:val="00BE029F"/>
    <w:rsid w:val="00BE0AB3"/>
    <w:rsid w:val="00BE0BC7"/>
    <w:rsid w:val="00BE2188"/>
    <w:rsid w:val="00BE2B0C"/>
    <w:rsid w:val="00BE37F9"/>
    <w:rsid w:val="00BE3FEE"/>
    <w:rsid w:val="00BE4E2B"/>
    <w:rsid w:val="00BE568C"/>
    <w:rsid w:val="00BE5FE6"/>
    <w:rsid w:val="00BE666E"/>
    <w:rsid w:val="00BE6D38"/>
    <w:rsid w:val="00BE7417"/>
    <w:rsid w:val="00BE7BBC"/>
    <w:rsid w:val="00BF06D8"/>
    <w:rsid w:val="00BF0C50"/>
    <w:rsid w:val="00BF0F46"/>
    <w:rsid w:val="00BF301B"/>
    <w:rsid w:val="00BF391E"/>
    <w:rsid w:val="00BF3FDB"/>
    <w:rsid w:val="00BF5D16"/>
    <w:rsid w:val="00BF69AD"/>
    <w:rsid w:val="00BF69D8"/>
    <w:rsid w:val="00BF6E00"/>
    <w:rsid w:val="00BF7F04"/>
    <w:rsid w:val="00C01499"/>
    <w:rsid w:val="00C03605"/>
    <w:rsid w:val="00C04980"/>
    <w:rsid w:val="00C06548"/>
    <w:rsid w:val="00C109C8"/>
    <w:rsid w:val="00C10A1E"/>
    <w:rsid w:val="00C11040"/>
    <w:rsid w:val="00C121EC"/>
    <w:rsid w:val="00C12965"/>
    <w:rsid w:val="00C12D34"/>
    <w:rsid w:val="00C15085"/>
    <w:rsid w:val="00C1583B"/>
    <w:rsid w:val="00C1691F"/>
    <w:rsid w:val="00C21844"/>
    <w:rsid w:val="00C238C2"/>
    <w:rsid w:val="00C23A40"/>
    <w:rsid w:val="00C24441"/>
    <w:rsid w:val="00C2467B"/>
    <w:rsid w:val="00C24BAA"/>
    <w:rsid w:val="00C2516D"/>
    <w:rsid w:val="00C2719A"/>
    <w:rsid w:val="00C275E5"/>
    <w:rsid w:val="00C27728"/>
    <w:rsid w:val="00C27A4C"/>
    <w:rsid w:val="00C30D43"/>
    <w:rsid w:val="00C31A40"/>
    <w:rsid w:val="00C32C7C"/>
    <w:rsid w:val="00C3314E"/>
    <w:rsid w:val="00C355D2"/>
    <w:rsid w:val="00C36796"/>
    <w:rsid w:val="00C37753"/>
    <w:rsid w:val="00C4171F"/>
    <w:rsid w:val="00C41AA6"/>
    <w:rsid w:val="00C41C57"/>
    <w:rsid w:val="00C422C8"/>
    <w:rsid w:val="00C42430"/>
    <w:rsid w:val="00C427F5"/>
    <w:rsid w:val="00C43290"/>
    <w:rsid w:val="00C43BF5"/>
    <w:rsid w:val="00C45C1F"/>
    <w:rsid w:val="00C50345"/>
    <w:rsid w:val="00C509A1"/>
    <w:rsid w:val="00C51039"/>
    <w:rsid w:val="00C51199"/>
    <w:rsid w:val="00C51574"/>
    <w:rsid w:val="00C517E5"/>
    <w:rsid w:val="00C5246C"/>
    <w:rsid w:val="00C52499"/>
    <w:rsid w:val="00C5651A"/>
    <w:rsid w:val="00C603BB"/>
    <w:rsid w:val="00C609B5"/>
    <w:rsid w:val="00C60C66"/>
    <w:rsid w:val="00C60D29"/>
    <w:rsid w:val="00C61992"/>
    <w:rsid w:val="00C64E31"/>
    <w:rsid w:val="00C65702"/>
    <w:rsid w:val="00C65E8B"/>
    <w:rsid w:val="00C66AE6"/>
    <w:rsid w:val="00C67C24"/>
    <w:rsid w:val="00C67E4E"/>
    <w:rsid w:val="00C70516"/>
    <w:rsid w:val="00C72AEB"/>
    <w:rsid w:val="00C72CFC"/>
    <w:rsid w:val="00C74B3E"/>
    <w:rsid w:val="00C74C6F"/>
    <w:rsid w:val="00C754B9"/>
    <w:rsid w:val="00C75A08"/>
    <w:rsid w:val="00C7732A"/>
    <w:rsid w:val="00C77410"/>
    <w:rsid w:val="00C77574"/>
    <w:rsid w:val="00C8049B"/>
    <w:rsid w:val="00C80A0E"/>
    <w:rsid w:val="00C80DC8"/>
    <w:rsid w:val="00C81420"/>
    <w:rsid w:val="00C819A1"/>
    <w:rsid w:val="00C829FE"/>
    <w:rsid w:val="00C842CD"/>
    <w:rsid w:val="00C842F7"/>
    <w:rsid w:val="00C85A29"/>
    <w:rsid w:val="00C85D07"/>
    <w:rsid w:val="00C85F2A"/>
    <w:rsid w:val="00C86671"/>
    <w:rsid w:val="00C90F32"/>
    <w:rsid w:val="00C910B9"/>
    <w:rsid w:val="00C914DB"/>
    <w:rsid w:val="00C929E5"/>
    <w:rsid w:val="00C937F9"/>
    <w:rsid w:val="00C955DB"/>
    <w:rsid w:val="00C96E54"/>
    <w:rsid w:val="00C9732B"/>
    <w:rsid w:val="00CA0F22"/>
    <w:rsid w:val="00CA1123"/>
    <w:rsid w:val="00CA25C7"/>
    <w:rsid w:val="00CA3B49"/>
    <w:rsid w:val="00CA5C12"/>
    <w:rsid w:val="00CA6903"/>
    <w:rsid w:val="00CA6CBF"/>
    <w:rsid w:val="00CA6F6D"/>
    <w:rsid w:val="00CA732C"/>
    <w:rsid w:val="00CA7820"/>
    <w:rsid w:val="00CA7B45"/>
    <w:rsid w:val="00CB5638"/>
    <w:rsid w:val="00CB66BC"/>
    <w:rsid w:val="00CB6CBA"/>
    <w:rsid w:val="00CC08CD"/>
    <w:rsid w:val="00CC5B3E"/>
    <w:rsid w:val="00CD17DD"/>
    <w:rsid w:val="00CD234C"/>
    <w:rsid w:val="00CD2943"/>
    <w:rsid w:val="00CD2D69"/>
    <w:rsid w:val="00CD34C5"/>
    <w:rsid w:val="00CD4200"/>
    <w:rsid w:val="00CD4231"/>
    <w:rsid w:val="00CD45C8"/>
    <w:rsid w:val="00CD47B3"/>
    <w:rsid w:val="00CD4EB8"/>
    <w:rsid w:val="00CD57B6"/>
    <w:rsid w:val="00CD6538"/>
    <w:rsid w:val="00CD6DB9"/>
    <w:rsid w:val="00CD6EC7"/>
    <w:rsid w:val="00CD6F44"/>
    <w:rsid w:val="00CE0606"/>
    <w:rsid w:val="00CE115A"/>
    <w:rsid w:val="00CE172D"/>
    <w:rsid w:val="00CE2E95"/>
    <w:rsid w:val="00CE30A4"/>
    <w:rsid w:val="00CE4652"/>
    <w:rsid w:val="00CE4A17"/>
    <w:rsid w:val="00CE5337"/>
    <w:rsid w:val="00CE5597"/>
    <w:rsid w:val="00CE72C7"/>
    <w:rsid w:val="00CE79EE"/>
    <w:rsid w:val="00CE7F23"/>
    <w:rsid w:val="00CF15A3"/>
    <w:rsid w:val="00CF2B74"/>
    <w:rsid w:val="00CF32B3"/>
    <w:rsid w:val="00CF42FD"/>
    <w:rsid w:val="00CF436A"/>
    <w:rsid w:val="00CF4559"/>
    <w:rsid w:val="00CF455A"/>
    <w:rsid w:val="00CF4718"/>
    <w:rsid w:val="00CF5D97"/>
    <w:rsid w:val="00CF751C"/>
    <w:rsid w:val="00CF7C0B"/>
    <w:rsid w:val="00CF7C48"/>
    <w:rsid w:val="00D00A01"/>
    <w:rsid w:val="00D01AB8"/>
    <w:rsid w:val="00D03927"/>
    <w:rsid w:val="00D03998"/>
    <w:rsid w:val="00D0620E"/>
    <w:rsid w:val="00D0624C"/>
    <w:rsid w:val="00D06A08"/>
    <w:rsid w:val="00D06EFB"/>
    <w:rsid w:val="00D108D3"/>
    <w:rsid w:val="00D1136B"/>
    <w:rsid w:val="00D11481"/>
    <w:rsid w:val="00D124CD"/>
    <w:rsid w:val="00D139B0"/>
    <w:rsid w:val="00D145C5"/>
    <w:rsid w:val="00D17DB4"/>
    <w:rsid w:val="00D21238"/>
    <w:rsid w:val="00D2361F"/>
    <w:rsid w:val="00D238FB"/>
    <w:rsid w:val="00D24100"/>
    <w:rsid w:val="00D241C6"/>
    <w:rsid w:val="00D26099"/>
    <w:rsid w:val="00D26562"/>
    <w:rsid w:val="00D27070"/>
    <w:rsid w:val="00D309EA"/>
    <w:rsid w:val="00D30F63"/>
    <w:rsid w:val="00D310C5"/>
    <w:rsid w:val="00D3318E"/>
    <w:rsid w:val="00D33874"/>
    <w:rsid w:val="00D33A19"/>
    <w:rsid w:val="00D34919"/>
    <w:rsid w:val="00D355BA"/>
    <w:rsid w:val="00D36487"/>
    <w:rsid w:val="00D4016C"/>
    <w:rsid w:val="00D40C2B"/>
    <w:rsid w:val="00D41632"/>
    <w:rsid w:val="00D4193A"/>
    <w:rsid w:val="00D41B8A"/>
    <w:rsid w:val="00D425E2"/>
    <w:rsid w:val="00D436A2"/>
    <w:rsid w:val="00D4459F"/>
    <w:rsid w:val="00D44CEB"/>
    <w:rsid w:val="00D45BAD"/>
    <w:rsid w:val="00D45FDD"/>
    <w:rsid w:val="00D460AB"/>
    <w:rsid w:val="00D4643A"/>
    <w:rsid w:val="00D46F99"/>
    <w:rsid w:val="00D471AA"/>
    <w:rsid w:val="00D5111C"/>
    <w:rsid w:val="00D524DF"/>
    <w:rsid w:val="00D558B9"/>
    <w:rsid w:val="00D573BC"/>
    <w:rsid w:val="00D57500"/>
    <w:rsid w:val="00D57970"/>
    <w:rsid w:val="00D57F48"/>
    <w:rsid w:val="00D60296"/>
    <w:rsid w:val="00D60A44"/>
    <w:rsid w:val="00D61653"/>
    <w:rsid w:val="00D627FA"/>
    <w:rsid w:val="00D62D71"/>
    <w:rsid w:val="00D65A23"/>
    <w:rsid w:val="00D65BF1"/>
    <w:rsid w:val="00D6618B"/>
    <w:rsid w:val="00D661EE"/>
    <w:rsid w:val="00D66B5E"/>
    <w:rsid w:val="00D6722F"/>
    <w:rsid w:val="00D677A2"/>
    <w:rsid w:val="00D67F83"/>
    <w:rsid w:val="00D70796"/>
    <w:rsid w:val="00D7252E"/>
    <w:rsid w:val="00D725C7"/>
    <w:rsid w:val="00D738F7"/>
    <w:rsid w:val="00D742A0"/>
    <w:rsid w:val="00D74FCD"/>
    <w:rsid w:val="00D77079"/>
    <w:rsid w:val="00D7759E"/>
    <w:rsid w:val="00D82006"/>
    <w:rsid w:val="00D82602"/>
    <w:rsid w:val="00D84676"/>
    <w:rsid w:val="00D84CE0"/>
    <w:rsid w:val="00D84E07"/>
    <w:rsid w:val="00D86FFE"/>
    <w:rsid w:val="00D8798A"/>
    <w:rsid w:val="00D91045"/>
    <w:rsid w:val="00D91897"/>
    <w:rsid w:val="00D91AF3"/>
    <w:rsid w:val="00D91EC8"/>
    <w:rsid w:val="00D92314"/>
    <w:rsid w:val="00D9292A"/>
    <w:rsid w:val="00D93ACC"/>
    <w:rsid w:val="00D9406C"/>
    <w:rsid w:val="00D948F0"/>
    <w:rsid w:val="00D95635"/>
    <w:rsid w:val="00D96384"/>
    <w:rsid w:val="00D966DA"/>
    <w:rsid w:val="00D979C8"/>
    <w:rsid w:val="00DA0129"/>
    <w:rsid w:val="00DA1A7D"/>
    <w:rsid w:val="00DA2906"/>
    <w:rsid w:val="00DA2C2E"/>
    <w:rsid w:val="00DA40EC"/>
    <w:rsid w:val="00DA470A"/>
    <w:rsid w:val="00DA5530"/>
    <w:rsid w:val="00DA64D0"/>
    <w:rsid w:val="00DA6576"/>
    <w:rsid w:val="00DA6698"/>
    <w:rsid w:val="00DA6747"/>
    <w:rsid w:val="00DA7543"/>
    <w:rsid w:val="00DA79AF"/>
    <w:rsid w:val="00DA7F3A"/>
    <w:rsid w:val="00DB0635"/>
    <w:rsid w:val="00DB11D0"/>
    <w:rsid w:val="00DB1FE5"/>
    <w:rsid w:val="00DB2C55"/>
    <w:rsid w:val="00DB32CC"/>
    <w:rsid w:val="00DB5073"/>
    <w:rsid w:val="00DB5192"/>
    <w:rsid w:val="00DB69B2"/>
    <w:rsid w:val="00DB77B9"/>
    <w:rsid w:val="00DC0A15"/>
    <w:rsid w:val="00DC0A7C"/>
    <w:rsid w:val="00DC120D"/>
    <w:rsid w:val="00DC2688"/>
    <w:rsid w:val="00DC28DE"/>
    <w:rsid w:val="00DC3D9B"/>
    <w:rsid w:val="00DC416F"/>
    <w:rsid w:val="00DC44E7"/>
    <w:rsid w:val="00DC4BEE"/>
    <w:rsid w:val="00DC592A"/>
    <w:rsid w:val="00DC6AE2"/>
    <w:rsid w:val="00DC6F31"/>
    <w:rsid w:val="00DD0139"/>
    <w:rsid w:val="00DD16CE"/>
    <w:rsid w:val="00DD31D9"/>
    <w:rsid w:val="00DD77DE"/>
    <w:rsid w:val="00DE2A49"/>
    <w:rsid w:val="00DE2CE7"/>
    <w:rsid w:val="00DE3CE3"/>
    <w:rsid w:val="00DE45D2"/>
    <w:rsid w:val="00DE4D38"/>
    <w:rsid w:val="00DE4DFE"/>
    <w:rsid w:val="00DE4FFC"/>
    <w:rsid w:val="00DE603F"/>
    <w:rsid w:val="00DF1570"/>
    <w:rsid w:val="00DF18B9"/>
    <w:rsid w:val="00DF20BB"/>
    <w:rsid w:val="00DF2D6F"/>
    <w:rsid w:val="00DF3267"/>
    <w:rsid w:val="00DF55EF"/>
    <w:rsid w:val="00DF60E5"/>
    <w:rsid w:val="00DF6F57"/>
    <w:rsid w:val="00DF7B46"/>
    <w:rsid w:val="00E00360"/>
    <w:rsid w:val="00E00654"/>
    <w:rsid w:val="00E00E10"/>
    <w:rsid w:val="00E00F59"/>
    <w:rsid w:val="00E0141C"/>
    <w:rsid w:val="00E01A57"/>
    <w:rsid w:val="00E02171"/>
    <w:rsid w:val="00E02ED5"/>
    <w:rsid w:val="00E0458B"/>
    <w:rsid w:val="00E10190"/>
    <w:rsid w:val="00E1407E"/>
    <w:rsid w:val="00E140EC"/>
    <w:rsid w:val="00E141B9"/>
    <w:rsid w:val="00E1478B"/>
    <w:rsid w:val="00E14841"/>
    <w:rsid w:val="00E15C1D"/>
    <w:rsid w:val="00E161D7"/>
    <w:rsid w:val="00E16DA0"/>
    <w:rsid w:val="00E1712A"/>
    <w:rsid w:val="00E17A64"/>
    <w:rsid w:val="00E17EFD"/>
    <w:rsid w:val="00E20B5D"/>
    <w:rsid w:val="00E20EE5"/>
    <w:rsid w:val="00E231B7"/>
    <w:rsid w:val="00E23CC3"/>
    <w:rsid w:val="00E24217"/>
    <w:rsid w:val="00E24C0D"/>
    <w:rsid w:val="00E258D1"/>
    <w:rsid w:val="00E25B41"/>
    <w:rsid w:val="00E25F4F"/>
    <w:rsid w:val="00E2709B"/>
    <w:rsid w:val="00E270C3"/>
    <w:rsid w:val="00E30661"/>
    <w:rsid w:val="00E32436"/>
    <w:rsid w:val="00E325C7"/>
    <w:rsid w:val="00E33D94"/>
    <w:rsid w:val="00E34330"/>
    <w:rsid w:val="00E34554"/>
    <w:rsid w:val="00E35467"/>
    <w:rsid w:val="00E36017"/>
    <w:rsid w:val="00E37394"/>
    <w:rsid w:val="00E40D90"/>
    <w:rsid w:val="00E40F54"/>
    <w:rsid w:val="00E42BDF"/>
    <w:rsid w:val="00E44B15"/>
    <w:rsid w:val="00E4680A"/>
    <w:rsid w:val="00E469B1"/>
    <w:rsid w:val="00E47780"/>
    <w:rsid w:val="00E47D65"/>
    <w:rsid w:val="00E5089F"/>
    <w:rsid w:val="00E508EB"/>
    <w:rsid w:val="00E5124C"/>
    <w:rsid w:val="00E53F25"/>
    <w:rsid w:val="00E541C7"/>
    <w:rsid w:val="00E573ED"/>
    <w:rsid w:val="00E57421"/>
    <w:rsid w:val="00E60A71"/>
    <w:rsid w:val="00E616A6"/>
    <w:rsid w:val="00E61DA9"/>
    <w:rsid w:val="00E61EED"/>
    <w:rsid w:val="00E63E15"/>
    <w:rsid w:val="00E64411"/>
    <w:rsid w:val="00E65155"/>
    <w:rsid w:val="00E659AA"/>
    <w:rsid w:val="00E6750E"/>
    <w:rsid w:val="00E67BC4"/>
    <w:rsid w:val="00E67BEF"/>
    <w:rsid w:val="00E70354"/>
    <w:rsid w:val="00E72A27"/>
    <w:rsid w:val="00E737DA"/>
    <w:rsid w:val="00E73F2B"/>
    <w:rsid w:val="00E76459"/>
    <w:rsid w:val="00E77214"/>
    <w:rsid w:val="00E80973"/>
    <w:rsid w:val="00E81085"/>
    <w:rsid w:val="00E819CF"/>
    <w:rsid w:val="00E82371"/>
    <w:rsid w:val="00E82C79"/>
    <w:rsid w:val="00E82E79"/>
    <w:rsid w:val="00E83E70"/>
    <w:rsid w:val="00E85566"/>
    <w:rsid w:val="00E91213"/>
    <w:rsid w:val="00E92FDB"/>
    <w:rsid w:val="00E9407F"/>
    <w:rsid w:val="00E94FDC"/>
    <w:rsid w:val="00E95BA2"/>
    <w:rsid w:val="00E95CB9"/>
    <w:rsid w:val="00E95FDD"/>
    <w:rsid w:val="00E969AE"/>
    <w:rsid w:val="00EA1200"/>
    <w:rsid w:val="00EA2814"/>
    <w:rsid w:val="00EA28BA"/>
    <w:rsid w:val="00EA28F3"/>
    <w:rsid w:val="00EA4280"/>
    <w:rsid w:val="00EA59BA"/>
    <w:rsid w:val="00EA5E04"/>
    <w:rsid w:val="00EA6939"/>
    <w:rsid w:val="00EA7130"/>
    <w:rsid w:val="00EA78A0"/>
    <w:rsid w:val="00EA79BA"/>
    <w:rsid w:val="00EB02E8"/>
    <w:rsid w:val="00EB1157"/>
    <w:rsid w:val="00EB17C3"/>
    <w:rsid w:val="00EB17F3"/>
    <w:rsid w:val="00EB26D1"/>
    <w:rsid w:val="00EB4134"/>
    <w:rsid w:val="00EB431F"/>
    <w:rsid w:val="00EB4E23"/>
    <w:rsid w:val="00EB613B"/>
    <w:rsid w:val="00EB65FD"/>
    <w:rsid w:val="00EB7474"/>
    <w:rsid w:val="00EB7F00"/>
    <w:rsid w:val="00EC0B8E"/>
    <w:rsid w:val="00EC12AC"/>
    <w:rsid w:val="00EC1339"/>
    <w:rsid w:val="00EC161B"/>
    <w:rsid w:val="00EC2205"/>
    <w:rsid w:val="00EC2D20"/>
    <w:rsid w:val="00EC4474"/>
    <w:rsid w:val="00EC4B92"/>
    <w:rsid w:val="00EC634B"/>
    <w:rsid w:val="00EC6983"/>
    <w:rsid w:val="00EC6FA3"/>
    <w:rsid w:val="00EC71FA"/>
    <w:rsid w:val="00EC7E8D"/>
    <w:rsid w:val="00ED0055"/>
    <w:rsid w:val="00ED01B2"/>
    <w:rsid w:val="00ED0B08"/>
    <w:rsid w:val="00ED2251"/>
    <w:rsid w:val="00ED33E3"/>
    <w:rsid w:val="00ED35CD"/>
    <w:rsid w:val="00ED4465"/>
    <w:rsid w:val="00ED4A49"/>
    <w:rsid w:val="00ED54D4"/>
    <w:rsid w:val="00ED7CE5"/>
    <w:rsid w:val="00EE02DC"/>
    <w:rsid w:val="00EE11A6"/>
    <w:rsid w:val="00EE2977"/>
    <w:rsid w:val="00EE2A88"/>
    <w:rsid w:val="00EE3A52"/>
    <w:rsid w:val="00EE4EB3"/>
    <w:rsid w:val="00EE6012"/>
    <w:rsid w:val="00EE79FD"/>
    <w:rsid w:val="00EF0172"/>
    <w:rsid w:val="00EF0348"/>
    <w:rsid w:val="00EF0D41"/>
    <w:rsid w:val="00EF22CF"/>
    <w:rsid w:val="00EF34A3"/>
    <w:rsid w:val="00EF3DF6"/>
    <w:rsid w:val="00EF495B"/>
    <w:rsid w:val="00EF53A6"/>
    <w:rsid w:val="00EF6F0C"/>
    <w:rsid w:val="00EF75B4"/>
    <w:rsid w:val="00EF7B80"/>
    <w:rsid w:val="00F00ED8"/>
    <w:rsid w:val="00F01CDE"/>
    <w:rsid w:val="00F0229B"/>
    <w:rsid w:val="00F0245D"/>
    <w:rsid w:val="00F04067"/>
    <w:rsid w:val="00F049EE"/>
    <w:rsid w:val="00F056FC"/>
    <w:rsid w:val="00F06028"/>
    <w:rsid w:val="00F06F72"/>
    <w:rsid w:val="00F07E28"/>
    <w:rsid w:val="00F1215D"/>
    <w:rsid w:val="00F12189"/>
    <w:rsid w:val="00F12447"/>
    <w:rsid w:val="00F12FE5"/>
    <w:rsid w:val="00F14429"/>
    <w:rsid w:val="00F15386"/>
    <w:rsid w:val="00F16CFC"/>
    <w:rsid w:val="00F1745D"/>
    <w:rsid w:val="00F17B12"/>
    <w:rsid w:val="00F2029B"/>
    <w:rsid w:val="00F20BE9"/>
    <w:rsid w:val="00F21E50"/>
    <w:rsid w:val="00F22B02"/>
    <w:rsid w:val="00F23764"/>
    <w:rsid w:val="00F24573"/>
    <w:rsid w:val="00F27378"/>
    <w:rsid w:val="00F27AF4"/>
    <w:rsid w:val="00F309C4"/>
    <w:rsid w:val="00F3118C"/>
    <w:rsid w:val="00F327D4"/>
    <w:rsid w:val="00F32855"/>
    <w:rsid w:val="00F32873"/>
    <w:rsid w:val="00F32C03"/>
    <w:rsid w:val="00F33ED3"/>
    <w:rsid w:val="00F36B38"/>
    <w:rsid w:val="00F36CD4"/>
    <w:rsid w:val="00F36F57"/>
    <w:rsid w:val="00F3784B"/>
    <w:rsid w:val="00F404A2"/>
    <w:rsid w:val="00F4068D"/>
    <w:rsid w:val="00F40C5B"/>
    <w:rsid w:val="00F421B0"/>
    <w:rsid w:val="00F4289D"/>
    <w:rsid w:val="00F42F31"/>
    <w:rsid w:val="00F442F9"/>
    <w:rsid w:val="00F44E56"/>
    <w:rsid w:val="00F47042"/>
    <w:rsid w:val="00F47245"/>
    <w:rsid w:val="00F475B7"/>
    <w:rsid w:val="00F50118"/>
    <w:rsid w:val="00F5012E"/>
    <w:rsid w:val="00F5109E"/>
    <w:rsid w:val="00F51806"/>
    <w:rsid w:val="00F51ABB"/>
    <w:rsid w:val="00F52503"/>
    <w:rsid w:val="00F53E49"/>
    <w:rsid w:val="00F5415E"/>
    <w:rsid w:val="00F54805"/>
    <w:rsid w:val="00F54F88"/>
    <w:rsid w:val="00F5553C"/>
    <w:rsid w:val="00F561C6"/>
    <w:rsid w:val="00F5730E"/>
    <w:rsid w:val="00F57550"/>
    <w:rsid w:val="00F57E21"/>
    <w:rsid w:val="00F603D8"/>
    <w:rsid w:val="00F60DA5"/>
    <w:rsid w:val="00F61241"/>
    <w:rsid w:val="00F62689"/>
    <w:rsid w:val="00F62BF3"/>
    <w:rsid w:val="00F62F9F"/>
    <w:rsid w:val="00F64114"/>
    <w:rsid w:val="00F652CE"/>
    <w:rsid w:val="00F657D0"/>
    <w:rsid w:val="00F666CC"/>
    <w:rsid w:val="00F66860"/>
    <w:rsid w:val="00F71618"/>
    <w:rsid w:val="00F71DA7"/>
    <w:rsid w:val="00F71DAE"/>
    <w:rsid w:val="00F71E3A"/>
    <w:rsid w:val="00F73218"/>
    <w:rsid w:val="00F73681"/>
    <w:rsid w:val="00F7419E"/>
    <w:rsid w:val="00F74636"/>
    <w:rsid w:val="00F751CE"/>
    <w:rsid w:val="00F75496"/>
    <w:rsid w:val="00F7693F"/>
    <w:rsid w:val="00F769F4"/>
    <w:rsid w:val="00F77A7B"/>
    <w:rsid w:val="00F80AFC"/>
    <w:rsid w:val="00F80DAF"/>
    <w:rsid w:val="00F82D77"/>
    <w:rsid w:val="00F83471"/>
    <w:rsid w:val="00F8407A"/>
    <w:rsid w:val="00F845E7"/>
    <w:rsid w:val="00F85180"/>
    <w:rsid w:val="00F85D9C"/>
    <w:rsid w:val="00F86146"/>
    <w:rsid w:val="00F86AD0"/>
    <w:rsid w:val="00F87079"/>
    <w:rsid w:val="00F871E7"/>
    <w:rsid w:val="00F87260"/>
    <w:rsid w:val="00F877A2"/>
    <w:rsid w:val="00F907D6"/>
    <w:rsid w:val="00F91DE6"/>
    <w:rsid w:val="00F957A0"/>
    <w:rsid w:val="00F95861"/>
    <w:rsid w:val="00F95F7D"/>
    <w:rsid w:val="00F97179"/>
    <w:rsid w:val="00F976BE"/>
    <w:rsid w:val="00F976C9"/>
    <w:rsid w:val="00FA0D3F"/>
    <w:rsid w:val="00FA1A8D"/>
    <w:rsid w:val="00FA296A"/>
    <w:rsid w:val="00FA34F5"/>
    <w:rsid w:val="00FA7888"/>
    <w:rsid w:val="00FB2300"/>
    <w:rsid w:val="00FB2720"/>
    <w:rsid w:val="00FB53B3"/>
    <w:rsid w:val="00FB7A1A"/>
    <w:rsid w:val="00FC094A"/>
    <w:rsid w:val="00FC0C75"/>
    <w:rsid w:val="00FC155A"/>
    <w:rsid w:val="00FC17D1"/>
    <w:rsid w:val="00FC47E6"/>
    <w:rsid w:val="00FC4CFD"/>
    <w:rsid w:val="00FC58F7"/>
    <w:rsid w:val="00FC6080"/>
    <w:rsid w:val="00FC7A45"/>
    <w:rsid w:val="00FD2C37"/>
    <w:rsid w:val="00FD35C1"/>
    <w:rsid w:val="00FD3C78"/>
    <w:rsid w:val="00FD41B7"/>
    <w:rsid w:val="00FD4C04"/>
    <w:rsid w:val="00FD5E19"/>
    <w:rsid w:val="00FD62B8"/>
    <w:rsid w:val="00FD65AE"/>
    <w:rsid w:val="00FE02E4"/>
    <w:rsid w:val="00FE02EA"/>
    <w:rsid w:val="00FE0BB6"/>
    <w:rsid w:val="00FE0C51"/>
    <w:rsid w:val="00FE0E14"/>
    <w:rsid w:val="00FE297A"/>
    <w:rsid w:val="00FE2BB5"/>
    <w:rsid w:val="00FE2F20"/>
    <w:rsid w:val="00FE344E"/>
    <w:rsid w:val="00FE3B49"/>
    <w:rsid w:val="00FE3B65"/>
    <w:rsid w:val="00FE6F2B"/>
    <w:rsid w:val="00FE76E7"/>
    <w:rsid w:val="00FE7745"/>
    <w:rsid w:val="00FF02AD"/>
    <w:rsid w:val="00FF17CB"/>
    <w:rsid w:val="00FF2017"/>
    <w:rsid w:val="00FF33EE"/>
    <w:rsid w:val="00FF36D2"/>
    <w:rsid w:val="00FF565D"/>
    <w:rsid w:val="00FF566F"/>
    <w:rsid w:val="00FF67FB"/>
    <w:rsid w:val="00FF6FBE"/>
    <w:rsid w:val="00FF7251"/>
    <w:rsid w:val="00FF798F"/>
    <w:rsid w:val="010D4CF8"/>
    <w:rsid w:val="01380DFC"/>
    <w:rsid w:val="0144077F"/>
    <w:rsid w:val="0161EAA1"/>
    <w:rsid w:val="016F7A9F"/>
    <w:rsid w:val="01B2EE87"/>
    <w:rsid w:val="01C8DA7B"/>
    <w:rsid w:val="01D8B39D"/>
    <w:rsid w:val="01E6E832"/>
    <w:rsid w:val="0228E78F"/>
    <w:rsid w:val="022A9034"/>
    <w:rsid w:val="023D4DE7"/>
    <w:rsid w:val="02532982"/>
    <w:rsid w:val="0253719C"/>
    <w:rsid w:val="029F472C"/>
    <w:rsid w:val="02DF4EBD"/>
    <w:rsid w:val="02FF11B6"/>
    <w:rsid w:val="036D00B9"/>
    <w:rsid w:val="03837CE4"/>
    <w:rsid w:val="03B928A6"/>
    <w:rsid w:val="03E52968"/>
    <w:rsid w:val="0417FA4A"/>
    <w:rsid w:val="042A2057"/>
    <w:rsid w:val="0462E7DE"/>
    <w:rsid w:val="046AC938"/>
    <w:rsid w:val="04A7798D"/>
    <w:rsid w:val="04A97B06"/>
    <w:rsid w:val="04EBE9C0"/>
    <w:rsid w:val="04FA6210"/>
    <w:rsid w:val="052207A0"/>
    <w:rsid w:val="05347F4D"/>
    <w:rsid w:val="0559EF38"/>
    <w:rsid w:val="056606BD"/>
    <w:rsid w:val="0566302C"/>
    <w:rsid w:val="057C8843"/>
    <w:rsid w:val="0580A60B"/>
    <w:rsid w:val="05DB788C"/>
    <w:rsid w:val="05DC9A48"/>
    <w:rsid w:val="05E0BE1B"/>
    <w:rsid w:val="05E98077"/>
    <w:rsid w:val="064349EE"/>
    <w:rsid w:val="067DCA1C"/>
    <w:rsid w:val="067FBBBA"/>
    <w:rsid w:val="06A0D867"/>
    <w:rsid w:val="0711F61F"/>
    <w:rsid w:val="071E3AE1"/>
    <w:rsid w:val="073D6416"/>
    <w:rsid w:val="0762868D"/>
    <w:rsid w:val="076C1C6D"/>
    <w:rsid w:val="07705E1F"/>
    <w:rsid w:val="07C78940"/>
    <w:rsid w:val="07D17CD2"/>
    <w:rsid w:val="08101B42"/>
    <w:rsid w:val="081673C1"/>
    <w:rsid w:val="081D1380"/>
    <w:rsid w:val="081FAF66"/>
    <w:rsid w:val="0846CAD0"/>
    <w:rsid w:val="08861DDD"/>
    <w:rsid w:val="088B0C0C"/>
    <w:rsid w:val="08B35EBC"/>
    <w:rsid w:val="08BBA772"/>
    <w:rsid w:val="08D261F5"/>
    <w:rsid w:val="08E9B849"/>
    <w:rsid w:val="08F6D184"/>
    <w:rsid w:val="095F6839"/>
    <w:rsid w:val="0964DD2A"/>
    <w:rsid w:val="098708E6"/>
    <w:rsid w:val="09F12450"/>
    <w:rsid w:val="0A244DEF"/>
    <w:rsid w:val="0A2E828C"/>
    <w:rsid w:val="0A4958AE"/>
    <w:rsid w:val="0A726B19"/>
    <w:rsid w:val="0A8E38E4"/>
    <w:rsid w:val="0A8EFCFE"/>
    <w:rsid w:val="0AAF20CC"/>
    <w:rsid w:val="0AC8244D"/>
    <w:rsid w:val="0ACB5F9B"/>
    <w:rsid w:val="0B029B31"/>
    <w:rsid w:val="0B179612"/>
    <w:rsid w:val="0B19ED80"/>
    <w:rsid w:val="0B5B2B44"/>
    <w:rsid w:val="0BAA11AD"/>
    <w:rsid w:val="0BC8D562"/>
    <w:rsid w:val="0C0B80C8"/>
    <w:rsid w:val="0C40FF83"/>
    <w:rsid w:val="0CCD0FF5"/>
    <w:rsid w:val="0CCF3CEA"/>
    <w:rsid w:val="0CD816AF"/>
    <w:rsid w:val="0D02A765"/>
    <w:rsid w:val="0D2A1810"/>
    <w:rsid w:val="0D3B8DBD"/>
    <w:rsid w:val="0DB40032"/>
    <w:rsid w:val="0DD2A7A3"/>
    <w:rsid w:val="0DDC283A"/>
    <w:rsid w:val="0DDD7867"/>
    <w:rsid w:val="0DFA9877"/>
    <w:rsid w:val="0E3EA58D"/>
    <w:rsid w:val="0E5547F5"/>
    <w:rsid w:val="0E574C1D"/>
    <w:rsid w:val="0EB4750D"/>
    <w:rsid w:val="0EBA5D03"/>
    <w:rsid w:val="0EED7DDD"/>
    <w:rsid w:val="0F021851"/>
    <w:rsid w:val="0F2AF61D"/>
    <w:rsid w:val="0F36EC20"/>
    <w:rsid w:val="0F396376"/>
    <w:rsid w:val="0F8291EF"/>
    <w:rsid w:val="0F84B6F8"/>
    <w:rsid w:val="0FA2A85A"/>
    <w:rsid w:val="0FC584A0"/>
    <w:rsid w:val="0FDBF73F"/>
    <w:rsid w:val="0FE742A3"/>
    <w:rsid w:val="100EFD08"/>
    <w:rsid w:val="100FB771"/>
    <w:rsid w:val="102AE1DD"/>
    <w:rsid w:val="10690320"/>
    <w:rsid w:val="109346E9"/>
    <w:rsid w:val="10B3AA99"/>
    <w:rsid w:val="10DAD7BA"/>
    <w:rsid w:val="10EB097C"/>
    <w:rsid w:val="1139808D"/>
    <w:rsid w:val="11682A48"/>
    <w:rsid w:val="117497FA"/>
    <w:rsid w:val="117D488C"/>
    <w:rsid w:val="11849CAB"/>
    <w:rsid w:val="11886F36"/>
    <w:rsid w:val="11BD2D1E"/>
    <w:rsid w:val="11DF4837"/>
    <w:rsid w:val="121F17E3"/>
    <w:rsid w:val="123ABFB1"/>
    <w:rsid w:val="1295EB96"/>
    <w:rsid w:val="129CD587"/>
    <w:rsid w:val="129E905C"/>
    <w:rsid w:val="12CABBBC"/>
    <w:rsid w:val="13130089"/>
    <w:rsid w:val="134BD807"/>
    <w:rsid w:val="136E5F12"/>
    <w:rsid w:val="137516B2"/>
    <w:rsid w:val="13C9EBE9"/>
    <w:rsid w:val="13CB09C5"/>
    <w:rsid w:val="13D744B3"/>
    <w:rsid w:val="13E70E24"/>
    <w:rsid w:val="140BD02D"/>
    <w:rsid w:val="144EE866"/>
    <w:rsid w:val="145CFF2A"/>
    <w:rsid w:val="146BCF12"/>
    <w:rsid w:val="146E9199"/>
    <w:rsid w:val="1486E14F"/>
    <w:rsid w:val="149698DE"/>
    <w:rsid w:val="14A159D6"/>
    <w:rsid w:val="14EB136B"/>
    <w:rsid w:val="14EFD599"/>
    <w:rsid w:val="14F87F77"/>
    <w:rsid w:val="1514A4E7"/>
    <w:rsid w:val="1516AB90"/>
    <w:rsid w:val="1524A319"/>
    <w:rsid w:val="154CF8C6"/>
    <w:rsid w:val="15669C4C"/>
    <w:rsid w:val="1589B2D1"/>
    <w:rsid w:val="16092C65"/>
    <w:rsid w:val="1619E6C6"/>
    <w:rsid w:val="164F4952"/>
    <w:rsid w:val="16559728"/>
    <w:rsid w:val="169688A6"/>
    <w:rsid w:val="16B533E0"/>
    <w:rsid w:val="16C26120"/>
    <w:rsid w:val="171411F0"/>
    <w:rsid w:val="17212CB3"/>
    <w:rsid w:val="1734EEF5"/>
    <w:rsid w:val="1749B416"/>
    <w:rsid w:val="174E99C7"/>
    <w:rsid w:val="177ADB44"/>
    <w:rsid w:val="177DB9CC"/>
    <w:rsid w:val="177DCFE8"/>
    <w:rsid w:val="178646DE"/>
    <w:rsid w:val="179F6F3B"/>
    <w:rsid w:val="17BA8FB8"/>
    <w:rsid w:val="1807509C"/>
    <w:rsid w:val="18514510"/>
    <w:rsid w:val="187CA0CB"/>
    <w:rsid w:val="189D7D3C"/>
    <w:rsid w:val="18F05493"/>
    <w:rsid w:val="1909171B"/>
    <w:rsid w:val="19395871"/>
    <w:rsid w:val="1994A8AD"/>
    <w:rsid w:val="19C87779"/>
    <w:rsid w:val="19D4A95F"/>
    <w:rsid w:val="19DA01EB"/>
    <w:rsid w:val="1A1DE14F"/>
    <w:rsid w:val="1A385565"/>
    <w:rsid w:val="1A3DE50B"/>
    <w:rsid w:val="1A4DCAAA"/>
    <w:rsid w:val="1A50E0C5"/>
    <w:rsid w:val="1A564FA8"/>
    <w:rsid w:val="1A977503"/>
    <w:rsid w:val="1AA85EA7"/>
    <w:rsid w:val="1AE6BE5D"/>
    <w:rsid w:val="1AE711DD"/>
    <w:rsid w:val="1B1A3EEB"/>
    <w:rsid w:val="1B54E270"/>
    <w:rsid w:val="1B6271E5"/>
    <w:rsid w:val="1B64AD3E"/>
    <w:rsid w:val="1BD25892"/>
    <w:rsid w:val="1C4D91FE"/>
    <w:rsid w:val="1C6FD08E"/>
    <w:rsid w:val="1CB48F5C"/>
    <w:rsid w:val="1CC54536"/>
    <w:rsid w:val="1CDD9BED"/>
    <w:rsid w:val="1CEBCE70"/>
    <w:rsid w:val="1CF10A7F"/>
    <w:rsid w:val="1D13E917"/>
    <w:rsid w:val="1D4B2AD5"/>
    <w:rsid w:val="1D4C4F89"/>
    <w:rsid w:val="1D5FE8AB"/>
    <w:rsid w:val="1D666DF5"/>
    <w:rsid w:val="1D8F7F6F"/>
    <w:rsid w:val="1DCA4698"/>
    <w:rsid w:val="1DEC0C26"/>
    <w:rsid w:val="1E0FB0A1"/>
    <w:rsid w:val="1E1D9422"/>
    <w:rsid w:val="1E2E3954"/>
    <w:rsid w:val="1E326FED"/>
    <w:rsid w:val="1E6826C6"/>
    <w:rsid w:val="1E869A89"/>
    <w:rsid w:val="1EBB0362"/>
    <w:rsid w:val="1EC214D4"/>
    <w:rsid w:val="1EF2133C"/>
    <w:rsid w:val="1F1348E7"/>
    <w:rsid w:val="1F36957D"/>
    <w:rsid w:val="1F370B93"/>
    <w:rsid w:val="1F65D8AD"/>
    <w:rsid w:val="1F7318DD"/>
    <w:rsid w:val="1F7FAD31"/>
    <w:rsid w:val="1F8B124A"/>
    <w:rsid w:val="1F9D05E0"/>
    <w:rsid w:val="1FD270CF"/>
    <w:rsid w:val="2001D8FD"/>
    <w:rsid w:val="201EEF1C"/>
    <w:rsid w:val="20226AEA"/>
    <w:rsid w:val="2029D535"/>
    <w:rsid w:val="202E0A77"/>
    <w:rsid w:val="206700B0"/>
    <w:rsid w:val="2067DDDD"/>
    <w:rsid w:val="2069A33A"/>
    <w:rsid w:val="2081594A"/>
    <w:rsid w:val="20A796E9"/>
    <w:rsid w:val="20B1A775"/>
    <w:rsid w:val="20B44D7C"/>
    <w:rsid w:val="20FE77CE"/>
    <w:rsid w:val="210D7843"/>
    <w:rsid w:val="214A6971"/>
    <w:rsid w:val="218CEDE3"/>
    <w:rsid w:val="21A063E3"/>
    <w:rsid w:val="21CA356D"/>
    <w:rsid w:val="21CF7E4B"/>
    <w:rsid w:val="21FBE0A5"/>
    <w:rsid w:val="21FD81FB"/>
    <w:rsid w:val="2229B3FE"/>
    <w:rsid w:val="222A7F7D"/>
    <w:rsid w:val="225AAD8F"/>
    <w:rsid w:val="225D965E"/>
    <w:rsid w:val="22652B38"/>
    <w:rsid w:val="2275872D"/>
    <w:rsid w:val="23133B0D"/>
    <w:rsid w:val="23C2B1B2"/>
    <w:rsid w:val="23E40991"/>
    <w:rsid w:val="24049D2C"/>
    <w:rsid w:val="2430AD71"/>
    <w:rsid w:val="2448BFC0"/>
    <w:rsid w:val="24513EF0"/>
    <w:rsid w:val="24729B05"/>
    <w:rsid w:val="24CF1AF2"/>
    <w:rsid w:val="24CF41FC"/>
    <w:rsid w:val="24DCB3B0"/>
    <w:rsid w:val="253D0E12"/>
    <w:rsid w:val="253DC5FA"/>
    <w:rsid w:val="2597622F"/>
    <w:rsid w:val="25DBC365"/>
    <w:rsid w:val="25F88166"/>
    <w:rsid w:val="260FE4C3"/>
    <w:rsid w:val="2663B9FB"/>
    <w:rsid w:val="269C3102"/>
    <w:rsid w:val="269DA690"/>
    <w:rsid w:val="269F9EB5"/>
    <w:rsid w:val="26A973BD"/>
    <w:rsid w:val="26B62D1B"/>
    <w:rsid w:val="26B6607C"/>
    <w:rsid w:val="26E37C72"/>
    <w:rsid w:val="26FA776B"/>
    <w:rsid w:val="2725CD80"/>
    <w:rsid w:val="27373F6F"/>
    <w:rsid w:val="275E576B"/>
    <w:rsid w:val="276FE511"/>
    <w:rsid w:val="277EB544"/>
    <w:rsid w:val="27806082"/>
    <w:rsid w:val="279BDAA6"/>
    <w:rsid w:val="27ABB524"/>
    <w:rsid w:val="27DF5EC1"/>
    <w:rsid w:val="27E38294"/>
    <w:rsid w:val="283B0A02"/>
    <w:rsid w:val="284FF397"/>
    <w:rsid w:val="289F5A09"/>
    <w:rsid w:val="28A76ECD"/>
    <w:rsid w:val="28C7CF97"/>
    <w:rsid w:val="28E225E9"/>
    <w:rsid w:val="29036377"/>
    <w:rsid w:val="29227421"/>
    <w:rsid w:val="292ED73A"/>
    <w:rsid w:val="2941E45E"/>
    <w:rsid w:val="29601325"/>
    <w:rsid w:val="29ADEE20"/>
    <w:rsid w:val="29CF1325"/>
    <w:rsid w:val="29D54752"/>
    <w:rsid w:val="29F32B24"/>
    <w:rsid w:val="2A181332"/>
    <w:rsid w:val="2A250332"/>
    <w:rsid w:val="2A257BE9"/>
    <w:rsid w:val="2A48D761"/>
    <w:rsid w:val="2A567C71"/>
    <w:rsid w:val="2A7DF64A"/>
    <w:rsid w:val="2ABDAF2A"/>
    <w:rsid w:val="2AEBE54A"/>
    <w:rsid w:val="2AF3E889"/>
    <w:rsid w:val="2B2392D9"/>
    <w:rsid w:val="2B4AF390"/>
    <w:rsid w:val="2B8A5B56"/>
    <w:rsid w:val="2B8D8F60"/>
    <w:rsid w:val="2BB5089B"/>
    <w:rsid w:val="2C3D5557"/>
    <w:rsid w:val="2C43AFAA"/>
    <w:rsid w:val="2C4CD14E"/>
    <w:rsid w:val="2C5FC158"/>
    <w:rsid w:val="2C63048E"/>
    <w:rsid w:val="2C675D4D"/>
    <w:rsid w:val="2C753DF9"/>
    <w:rsid w:val="2C837713"/>
    <w:rsid w:val="2C87F1DE"/>
    <w:rsid w:val="2C8E7378"/>
    <w:rsid w:val="2CB44477"/>
    <w:rsid w:val="2D44830A"/>
    <w:rsid w:val="2D4FAA0C"/>
    <w:rsid w:val="2D6C134E"/>
    <w:rsid w:val="2D8CD88D"/>
    <w:rsid w:val="2D913A47"/>
    <w:rsid w:val="2D929AD0"/>
    <w:rsid w:val="2D9B65BF"/>
    <w:rsid w:val="2DBBAA30"/>
    <w:rsid w:val="2DF95473"/>
    <w:rsid w:val="2E01CE4B"/>
    <w:rsid w:val="2E0CA84B"/>
    <w:rsid w:val="2E367407"/>
    <w:rsid w:val="2E4EA045"/>
    <w:rsid w:val="2E9A87A0"/>
    <w:rsid w:val="2E9D40FF"/>
    <w:rsid w:val="2EE069C5"/>
    <w:rsid w:val="2EE7E38E"/>
    <w:rsid w:val="2F275ECE"/>
    <w:rsid w:val="2F2E0B0B"/>
    <w:rsid w:val="2F3B8EE4"/>
    <w:rsid w:val="2F52BBDC"/>
    <w:rsid w:val="2F8E77C7"/>
    <w:rsid w:val="2FF3D03C"/>
    <w:rsid w:val="30391880"/>
    <w:rsid w:val="306462B5"/>
    <w:rsid w:val="3074D348"/>
    <w:rsid w:val="307EEAC9"/>
    <w:rsid w:val="3093FEA8"/>
    <w:rsid w:val="30AD2FFE"/>
    <w:rsid w:val="30C1D87B"/>
    <w:rsid w:val="30C33BFB"/>
    <w:rsid w:val="30F8682F"/>
    <w:rsid w:val="3133468C"/>
    <w:rsid w:val="31355344"/>
    <w:rsid w:val="313ADB66"/>
    <w:rsid w:val="3178FC6B"/>
    <w:rsid w:val="317DF972"/>
    <w:rsid w:val="318586DB"/>
    <w:rsid w:val="318AFBCC"/>
    <w:rsid w:val="31EA6772"/>
    <w:rsid w:val="32370FE1"/>
    <w:rsid w:val="32507745"/>
    <w:rsid w:val="325DA8DC"/>
    <w:rsid w:val="3268FAF9"/>
    <w:rsid w:val="326F418A"/>
    <w:rsid w:val="3277C7C0"/>
    <w:rsid w:val="328B847E"/>
    <w:rsid w:val="329ACD5B"/>
    <w:rsid w:val="32CD1BC8"/>
    <w:rsid w:val="32DABF53"/>
    <w:rsid w:val="32F4BE61"/>
    <w:rsid w:val="336AEEC1"/>
    <w:rsid w:val="33A57286"/>
    <w:rsid w:val="33A5F371"/>
    <w:rsid w:val="33AD91E2"/>
    <w:rsid w:val="33BEC896"/>
    <w:rsid w:val="33DF5A43"/>
    <w:rsid w:val="33E2CFFE"/>
    <w:rsid w:val="33F85B65"/>
    <w:rsid w:val="3408EF2D"/>
    <w:rsid w:val="345C0E13"/>
    <w:rsid w:val="345C228C"/>
    <w:rsid w:val="34CC7434"/>
    <w:rsid w:val="358D3B5A"/>
    <w:rsid w:val="35960407"/>
    <w:rsid w:val="35A197DA"/>
    <w:rsid w:val="35CC123F"/>
    <w:rsid w:val="35DFB12F"/>
    <w:rsid w:val="35E69A6D"/>
    <w:rsid w:val="35F0A6E9"/>
    <w:rsid w:val="35FF9822"/>
    <w:rsid w:val="3608DE45"/>
    <w:rsid w:val="3640E406"/>
    <w:rsid w:val="364D75FC"/>
    <w:rsid w:val="36651690"/>
    <w:rsid w:val="36688489"/>
    <w:rsid w:val="3699E480"/>
    <w:rsid w:val="36A1F6FE"/>
    <w:rsid w:val="36D28F93"/>
    <w:rsid w:val="36D536DA"/>
    <w:rsid w:val="36D69590"/>
    <w:rsid w:val="36E8D794"/>
    <w:rsid w:val="36F72C77"/>
    <w:rsid w:val="36FAB0D5"/>
    <w:rsid w:val="37008A5E"/>
    <w:rsid w:val="37510699"/>
    <w:rsid w:val="378C774A"/>
    <w:rsid w:val="37931FE9"/>
    <w:rsid w:val="37A0D5D7"/>
    <w:rsid w:val="37AC0567"/>
    <w:rsid w:val="382DB6B7"/>
    <w:rsid w:val="38699678"/>
    <w:rsid w:val="3878083E"/>
    <w:rsid w:val="388435C6"/>
    <w:rsid w:val="388E7DAA"/>
    <w:rsid w:val="38A65165"/>
    <w:rsid w:val="38D01D21"/>
    <w:rsid w:val="38DBF39F"/>
    <w:rsid w:val="3917D59C"/>
    <w:rsid w:val="395728EB"/>
    <w:rsid w:val="397A72B1"/>
    <w:rsid w:val="39890278"/>
    <w:rsid w:val="39C0F3F1"/>
    <w:rsid w:val="39D6CB95"/>
    <w:rsid w:val="39D7BABE"/>
    <w:rsid w:val="39D8429F"/>
    <w:rsid w:val="39DD6968"/>
    <w:rsid w:val="3A09CCF1"/>
    <w:rsid w:val="3A351894"/>
    <w:rsid w:val="3A460A64"/>
    <w:rsid w:val="3A7B527F"/>
    <w:rsid w:val="3AAB119C"/>
    <w:rsid w:val="3AB31F9D"/>
    <w:rsid w:val="3AE30BF7"/>
    <w:rsid w:val="3AF610CD"/>
    <w:rsid w:val="3B12DE0E"/>
    <w:rsid w:val="3B20E71F"/>
    <w:rsid w:val="3B63C704"/>
    <w:rsid w:val="3B6E4D4B"/>
    <w:rsid w:val="3BAA9470"/>
    <w:rsid w:val="3BAF02E2"/>
    <w:rsid w:val="3BEF3283"/>
    <w:rsid w:val="3BF0A805"/>
    <w:rsid w:val="3C1C3DC4"/>
    <w:rsid w:val="3C2FD354"/>
    <w:rsid w:val="3C346A02"/>
    <w:rsid w:val="3C8C05F0"/>
    <w:rsid w:val="3C93C561"/>
    <w:rsid w:val="3C9AD84F"/>
    <w:rsid w:val="3D729B5F"/>
    <w:rsid w:val="3D7AF6FD"/>
    <w:rsid w:val="3D8F6490"/>
    <w:rsid w:val="3DA531F8"/>
    <w:rsid w:val="3DADA215"/>
    <w:rsid w:val="3DB3522A"/>
    <w:rsid w:val="3DBD60EB"/>
    <w:rsid w:val="3DDE6C9E"/>
    <w:rsid w:val="3DE23F11"/>
    <w:rsid w:val="3DEE8CC4"/>
    <w:rsid w:val="3E0B3F8E"/>
    <w:rsid w:val="3E17A231"/>
    <w:rsid w:val="3E262487"/>
    <w:rsid w:val="3E3D6905"/>
    <w:rsid w:val="3E474500"/>
    <w:rsid w:val="3E57E198"/>
    <w:rsid w:val="3E838EE4"/>
    <w:rsid w:val="3E9C3DD2"/>
    <w:rsid w:val="3E9D9486"/>
    <w:rsid w:val="3E9E2EC3"/>
    <w:rsid w:val="3EA1B321"/>
    <w:rsid w:val="3EAFD6B3"/>
    <w:rsid w:val="3EE4C765"/>
    <w:rsid w:val="3EE8252D"/>
    <w:rsid w:val="3EE97BE1"/>
    <w:rsid w:val="3F670F6F"/>
    <w:rsid w:val="3F8AE085"/>
    <w:rsid w:val="3FD93966"/>
    <w:rsid w:val="40181378"/>
    <w:rsid w:val="40308753"/>
    <w:rsid w:val="403D7C20"/>
    <w:rsid w:val="403DB1A6"/>
    <w:rsid w:val="4042F521"/>
    <w:rsid w:val="404A9347"/>
    <w:rsid w:val="40532B1E"/>
    <w:rsid w:val="405BBAB4"/>
    <w:rsid w:val="40BB5C52"/>
    <w:rsid w:val="40DEAE01"/>
    <w:rsid w:val="40E61742"/>
    <w:rsid w:val="41156B44"/>
    <w:rsid w:val="412E4019"/>
    <w:rsid w:val="413DD17F"/>
    <w:rsid w:val="4143B95B"/>
    <w:rsid w:val="41546460"/>
    <w:rsid w:val="41573079"/>
    <w:rsid w:val="4157805D"/>
    <w:rsid w:val="4175A13F"/>
    <w:rsid w:val="417855BF"/>
    <w:rsid w:val="41CB8AC1"/>
    <w:rsid w:val="41CF33EC"/>
    <w:rsid w:val="41F78B15"/>
    <w:rsid w:val="42208058"/>
    <w:rsid w:val="4226F5CE"/>
    <w:rsid w:val="4265BBEE"/>
    <w:rsid w:val="426C67B3"/>
    <w:rsid w:val="4283D988"/>
    <w:rsid w:val="42AA047A"/>
    <w:rsid w:val="435F1BB3"/>
    <w:rsid w:val="436033D2"/>
    <w:rsid w:val="43722988"/>
    <w:rsid w:val="43A3285C"/>
    <w:rsid w:val="43C5681A"/>
    <w:rsid w:val="43CBA332"/>
    <w:rsid w:val="43CE3312"/>
    <w:rsid w:val="44077DAB"/>
    <w:rsid w:val="441949FD"/>
    <w:rsid w:val="441A82D0"/>
    <w:rsid w:val="44283FFA"/>
    <w:rsid w:val="446CE7F8"/>
    <w:rsid w:val="447E211A"/>
    <w:rsid w:val="448C0868"/>
    <w:rsid w:val="44F05F3A"/>
    <w:rsid w:val="4512D5EA"/>
    <w:rsid w:val="4525E71A"/>
    <w:rsid w:val="452626DE"/>
    <w:rsid w:val="452AD090"/>
    <w:rsid w:val="45E402AA"/>
    <w:rsid w:val="46244829"/>
    <w:rsid w:val="4641BCA2"/>
    <w:rsid w:val="46512E0E"/>
    <w:rsid w:val="4653AD13"/>
    <w:rsid w:val="466D19E8"/>
    <w:rsid w:val="46728386"/>
    <w:rsid w:val="46747AFB"/>
    <w:rsid w:val="46894CCD"/>
    <w:rsid w:val="468EA9A2"/>
    <w:rsid w:val="46F07C01"/>
    <w:rsid w:val="4701267C"/>
    <w:rsid w:val="47036560"/>
    <w:rsid w:val="470FD423"/>
    <w:rsid w:val="472D92BC"/>
    <w:rsid w:val="4733DB44"/>
    <w:rsid w:val="4791E26C"/>
    <w:rsid w:val="479E548D"/>
    <w:rsid w:val="48032CEA"/>
    <w:rsid w:val="4813B26A"/>
    <w:rsid w:val="48163BA5"/>
    <w:rsid w:val="481D833C"/>
    <w:rsid w:val="483A049D"/>
    <w:rsid w:val="48752995"/>
    <w:rsid w:val="488CADF3"/>
    <w:rsid w:val="48A388D8"/>
    <w:rsid w:val="48A78A23"/>
    <w:rsid w:val="48CFD6B0"/>
    <w:rsid w:val="4912D5FD"/>
    <w:rsid w:val="492F687F"/>
    <w:rsid w:val="4951609B"/>
    <w:rsid w:val="4958AA20"/>
    <w:rsid w:val="495A9FD4"/>
    <w:rsid w:val="4977ED80"/>
    <w:rsid w:val="498575E4"/>
    <w:rsid w:val="498D4952"/>
    <w:rsid w:val="4A10F837"/>
    <w:rsid w:val="4A181D33"/>
    <w:rsid w:val="4A22A065"/>
    <w:rsid w:val="4A322CAB"/>
    <w:rsid w:val="4A3ABF37"/>
    <w:rsid w:val="4A3C3B6A"/>
    <w:rsid w:val="4A45EDD7"/>
    <w:rsid w:val="4A5D77D3"/>
    <w:rsid w:val="4A658458"/>
    <w:rsid w:val="4A748432"/>
    <w:rsid w:val="4A8FF89F"/>
    <w:rsid w:val="4AD36DD5"/>
    <w:rsid w:val="4AD8532F"/>
    <w:rsid w:val="4B1CA1FB"/>
    <w:rsid w:val="4B697EA2"/>
    <w:rsid w:val="4B74B37D"/>
    <w:rsid w:val="4B8272E0"/>
    <w:rsid w:val="4B9CE3EF"/>
    <w:rsid w:val="4BC3C7A5"/>
    <w:rsid w:val="4BC895DB"/>
    <w:rsid w:val="4BDB8A91"/>
    <w:rsid w:val="4BE80D5D"/>
    <w:rsid w:val="4C03425F"/>
    <w:rsid w:val="4C2837BC"/>
    <w:rsid w:val="4C2BC900"/>
    <w:rsid w:val="4C33D201"/>
    <w:rsid w:val="4C50A0AB"/>
    <w:rsid w:val="4C69D13D"/>
    <w:rsid w:val="4C87EA14"/>
    <w:rsid w:val="4CA811DC"/>
    <w:rsid w:val="4CB3CB69"/>
    <w:rsid w:val="4CB8E99F"/>
    <w:rsid w:val="4CD4441D"/>
    <w:rsid w:val="4CEB76C7"/>
    <w:rsid w:val="4D004A3C"/>
    <w:rsid w:val="4D1FD575"/>
    <w:rsid w:val="4D50E935"/>
    <w:rsid w:val="4D6C53C2"/>
    <w:rsid w:val="4D6F14E0"/>
    <w:rsid w:val="4D7402E4"/>
    <w:rsid w:val="4D77040D"/>
    <w:rsid w:val="4DA69B2A"/>
    <w:rsid w:val="4DF7CB63"/>
    <w:rsid w:val="4E028F67"/>
    <w:rsid w:val="4E0ECF30"/>
    <w:rsid w:val="4E1F95AC"/>
    <w:rsid w:val="4E24935F"/>
    <w:rsid w:val="4E292A0D"/>
    <w:rsid w:val="4E2A64E9"/>
    <w:rsid w:val="4E8AF57F"/>
    <w:rsid w:val="4EAE66B2"/>
    <w:rsid w:val="4EC2703D"/>
    <w:rsid w:val="4EC83D4C"/>
    <w:rsid w:val="4EF6E404"/>
    <w:rsid w:val="4EFC6E95"/>
    <w:rsid w:val="4F12978B"/>
    <w:rsid w:val="4F52A3AB"/>
    <w:rsid w:val="4F74FC6A"/>
    <w:rsid w:val="4FB97354"/>
    <w:rsid w:val="4FBC622C"/>
    <w:rsid w:val="4FD6398F"/>
    <w:rsid w:val="4FEC03A3"/>
    <w:rsid w:val="5009C31A"/>
    <w:rsid w:val="5017AA68"/>
    <w:rsid w:val="501DB90D"/>
    <w:rsid w:val="5026193E"/>
    <w:rsid w:val="50358BE8"/>
    <w:rsid w:val="504B516D"/>
    <w:rsid w:val="5056AE70"/>
    <w:rsid w:val="506BC331"/>
    <w:rsid w:val="507953E7"/>
    <w:rsid w:val="508423BC"/>
    <w:rsid w:val="50985471"/>
    <w:rsid w:val="50E288AB"/>
    <w:rsid w:val="5100252F"/>
    <w:rsid w:val="51023398"/>
    <w:rsid w:val="5128CC93"/>
    <w:rsid w:val="5136270B"/>
    <w:rsid w:val="51391C63"/>
    <w:rsid w:val="5144A14C"/>
    <w:rsid w:val="51625A08"/>
    <w:rsid w:val="51A69F8C"/>
    <w:rsid w:val="51C45D45"/>
    <w:rsid w:val="51D0A82B"/>
    <w:rsid w:val="51D7DB85"/>
    <w:rsid w:val="51E96B6C"/>
    <w:rsid w:val="5237D75F"/>
    <w:rsid w:val="52475110"/>
    <w:rsid w:val="5274F500"/>
    <w:rsid w:val="529E03F9"/>
    <w:rsid w:val="52A3E340"/>
    <w:rsid w:val="52B81F9C"/>
    <w:rsid w:val="52CB6F57"/>
    <w:rsid w:val="52DF1C05"/>
    <w:rsid w:val="52F3956E"/>
    <w:rsid w:val="52F9F836"/>
    <w:rsid w:val="5326DA45"/>
    <w:rsid w:val="5341921F"/>
    <w:rsid w:val="5344EBAC"/>
    <w:rsid w:val="534F3ADA"/>
    <w:rsid w:val="537F9480"/>
    <w:rsid w:val="5399B8FC"/>
    <w:rsid w:val="53A9F00B"/>
    <w:rsid w:val="53C17B62"/>
    <w:rsid w:val="53D4ECDB"/>
    <w:rsid w:val="53DB0DD0"/>
    <w:rsid w:val="54B0B2A9"/>
    <w:rsid w:val="54D1E85C"/>
    <w:rsid w:val="55349D5D"/>
    <w:rsid w:val="556145E4"/>
    <w:rsid w:val="55763EDD"/>
    <w:rsid w:val="55793510"/>
    <w:rsid w:val="558BEFD8"/>
    <w:rsid w:val="559E0061"/>
    <w:rsid w:val="55A3E1DC"/>
    <w:rsid w:val="55AA7EB4"/>
    <w:rsid w:val="55B2122B"/>
    <w:rsid w:val="55C3C79D"/>
    <w:rsid w:val="55CAF7FB"/>
    <w:rsid w:val="55DCDA73"/>
    <w:rsid w:val="560278A1"/>
    <w:rsid w:val="563616DA"/>
    <w:rsid w:val="5646D468"/>
    <w:rsid w:val="56579B01"/>
    <w:rsid w:val="56942134"/>
    <w:rsid w:val="56A5FBA4"/>
    <w:rsid w:val="56E59896"/>
    <w:rsid w:val="56E6AAD6"/>
    <w:rsid w:val="56F976B9"/>
    <w:rsid w:val="573FB23D"/>
    <w:rsid w:val="57440760"/>
    <w:rsid w:val="57B32B02"/>
    <w:rsid w:val="57B6B157"/>
    <w:rsid w:val="57F21091"/>
    <w:rsid w:val="57FF0B75"/>
    <w:rsid w:val="5835CA1F"/>
    <w:rsid w:val="58503943"/>
    <w:rsid w:val="58614AFE"/>
    <w:rsid w:val="5893F066"/>
    <w:rsid w:val="5940A528"/>
    <w:rsid w:val="5945A1E2"/>
    <w:rsid w:val="594F4AAD"/>
    <w:rsid w:val="5968D99D"/>
    <w:rsid w:val="597E444A"/>
    <w:rsid w:val="598A2F15"/>
    <w:rsid w:val="59D70543"/>
    <w:rsid w:val="59F38D1D"/>
    <w:rsid w:val="5A01E493"/>
    <w:rsid w:val="5A0927CC"/>
    <w:rsid w:val="5A277FB2"/>
    <w:rsid w:val="5A303845"/>
    <w:rsid w:val="5A48A259"/>
    <w:rsid w:val="5A544A63"/>
    <w:rsid w:val="5A7B61F9"/>
    <w:rsid w:val="5A88DAEA"/>
    <w:rsid w:val="5A89EC24"/>
    <w:rsid w:val="5A8B1E12"/>
    <w:rsid w:val="5AD98A05"/>
    <w:rsid w:val="5AF2E438"/>
    <w:rsid w:val="5B0DD057"/>
    <w:rsid w:val="5B1A9A15"/>
    <w:rsid w:val="5B41B18E"/>
    <w:rsid w:val="5B8C6CCD"/>
    <w:rsid w:val="5B9401A7"/>
    <w:rsid w:val="5B95591C"/>
    <w:rsid w:val="5BC3CC61"/>
    <w:rsid w:val="5C0729EB"/>
    <w:rsid w:val="5C21AEAA"/>
    <w:rsid w:val="5C2CF8A0"/>
    <w:rsid w:val="5C3213B4"/>
    <w:rsid w:val="5C70ED84"/>
    <w:rsid w:val="5C7C4170"/>
    <w:rsid w:val="5C86EB6F"/>
    <w:rsid w:val="5C89BDA1"/>
    <w:rsid w:val="5C90697D"/>
    <w:rsid w:val="5C9DC9A3"/>
    <w:rsid w:val="5CB4311F"/>
    <w:rsid w:val="5CD49B1E"/>
    <w:rsid w:val="5CD6DAC3"/>
    <w:rsid w:val="5CEBCDF2"/>
    <w:rsid w:val="5D0FECB4"/>
    <w:rsid w:val="5D19920D"/>
    <w:rsid w:val="5D3FD4AB"/>
    <w:rsid w:val="5D62E2F4"/>
    <w:rsid w:val="5D709BDB"/>
    <w:rsid w:val="5D95CB64"/>
    <w:rsid w:val="5DEE3DB9"/>
    <w:rsid w:val="5E090B6B"/>
    <w:rsid w:val="5E093D41"/>
    <w:rsid w:val="5E34F5AD"/>
    <w:rsid w:val="5E76C473"/>
    <w:rsid w:val="5EC398CB"/>
    <w:rsid w:val="5EC88D93"/>
    <w:rsid w:val="5ED49E51"/>
    <w:rsid w:val="5F1001E0"/>
    <w:rsid w:val="5F1641A6"/>
    <w:rsid w:val="5F183B29"/>
    <w:rsid w:val="5F1BFCAC"/>
    <w:rsid w:val="5F35A00E"/>
    <w:rsid w:val="5F43BC3A"/>
    <w:rsid w:val="5F4D3124"/>
    <w:rsid w:val="5F857371"/>
    <w:rsid w:val="5F8F802D"/>
    <w:rsid w:val="5FCB589D"/>
    <w:rsid w:val="5FE0483C"/>
    <w:rsid w:val="5FF3DDCC"/>
    <w:rsid w:val="5FFF1439"/>
    <w:rsid w:val="603D6B69"/>
    <w:rsid w:val="604CE93A"/>
    <w:rsid w:val="604DCAB3"/>
    <w:rsid w:val="60509B57"/>
    <w:rsid w:val="605560B4"/>
    <w:rsid w:val="6098955D"/>
    <w:rsid w:val="60D6BB55"/>
    <w:rsid w:val="6105FFA9"/>
    <w:rsid w:val="612783D0"/>
    <w:rsid w:val="61635519"/>
    <w:rsid w:val="61653ADC"/>
    <w:rsid w:val="61875E21"/>
    <w:rsid w:val="618821D0"/>
    <w:rsid w:val="61B5F0C9"/>
    <w:rsid w:val="61C771E2"/>
    <w:rsid w:val="61EDC264"/>
    <w:rsid w:val="61F31A31"/>
    <w:rsid w:val="61FAE7B8"/>
    <w:rsid w:val="6202A26D"/>
    <w:rsid w:val="620DD476"/>
    <w:rsid w:val="62141A24"/>
    <w:rsid w:val="622A3F6A"/>
    <w:rsid w:val="622A723B"/>
    <w:rsid w:val="6236CC72"/>
    <w:rsid w:val="62591113"/>
    <w:rsid w:val="62BCBDD4"/>
    <w:rsid w:val="62D1A543"/>
    <w:rsid w:val="62EA86D5"/>
    <w:rsid w:val="631F486E"/>
    <w:rsid w:val="633BFD0D"/>
    <w:rsid w:val="634AD0BE"/>
    <w:rsid w:val="63BF1F5F"/>
    <w:rsid w:val="63DFD23C"/>
    <w:rsid w:val="6404164E"/>
    <w:rsid w:val="641E413B"/>
    <w:rsid w:val="647FD559"/>
    <w:rsid w:val="64AC61D0"/>
    <w:rsid w:val="64BB3B81"/>
    <w:rsid w:val="64D3DC10"/>
    <w:rsid w:val="64EF2750"/>
    <w:rsid w:val="65091418"/>
    <w:rsid w:val="6530A3AD"/>
    <w:rsid w:val="6545E971"/>
    <w:rsid w:val="6565788A"/>
    <w:rsid w:val="65690369"/>
    <w:rsid w:val="65883FC7"/>
    <w:rsid w:val="65C2C20C"/>
    <w:rsid w:val="65CAF8E9"/>
    <w:rsid w:val="65D83C98"/>
    <w:rsid w:val="65DA8DAE"/>
    <w:rsid w:val="65DAC509"/>
    <w:rsid w:val="65E31AE6"/>
    <w:rsid w:val="661C19A5"/>
    <w:rsid w:val="66291803"/>
    <w:rsid w:val="662DED47"/>
    <w:rsid w:val="663201A8"/>
    <w:rsid w:val="6644ACF2"/>
    <w:rsid w:val="6654A700"/>
    <w:rsid w:val="66568414"/>
    <w:rsid w:val="668C548A"/>
    <w:rsid w:val="66B65F6E"/>
    <w:rsid w:val="66C453F4"/>
    <w:rsid w:val="66D532C5"/>
    <w:rsid w:val="66D66FFD"/>
    <w:rsid w:val="66F6D742"/>
    <w:rsid w:val="6706DEDC"/>
    <w:rsid w:val="6785443B"/>
    <w:rsid w:val="6799DFF9"/>
    <w:rsid w:val="67E8AB83"/>
    <w:rsid w:val="6874E358"/>
    <w:rsid w:val="68A0F8B5"/>
    <w:rsid w:val="68A69FE2"/>
    <w:rsid w:val="68F3B273"/>
    <w:rsid w:val="6906086D"/>
    <w:rsid w:val="694B5009"/>
    <w:rsid w:val="69828173"/>
    <w:rsid w:val="69889111"/>
    <w:rsid w:val="69E1AAF7"/>
    <w:rsid w:val="6A432EA9"/>
    <w:rsid w:val="6A520A94"/>
    <w:rsid w:val="6A61EA2A"/>
    <w:rsid w:val="6A845B02"/>
    <w:rsid w:val="6AA32F82"/>
    <w:rsid w:val="6AD400DA"/>
    <w:rsid w:val="6ADE66E6"/>
    <w:rsid w:val="6AE4A650"/>
    <w:rsid w:val="6B18A2B9"/>
    <w:rsid w:val="6B196418"/>
    <w:rsid w:val="6B411F88"/>
    <w:rsid w:val="6B6FEAD5"/>
    <w:rsid w:val="6BA9E120"/>
    <w:rsid w:val="6BB90D8E"/>
    <w:rsid w:val="6BC2D20A"/>
    <w:rsid w:val="6C0FC0A1"/>
    <w:rsid w:val="6C25D786"/>
    <w:rsid w:val="6C4A77BD"/>
    <w:rsid w:val="6C585599"/>
    <w:rsid w:val="6C71BEE1"/>
    <w:rsid w:val="6C7223FD"/>
    <w:rsid w:val="6C818A4E"/>
    <w:rsid w:val="6CA1DAA4"/>
    <w:rsid w:val="6CB5A5BA"/>
    <w:rsid w:val="6CCDB31E"/>
    <w:rsid w:val="6CD743DD"/>
    <w:rsid w:val="6CF8D641"/>
    <w:rsid w:val="6D6BB38A"/>
    <w:rsid w:val="6D781253"/>
    <w:rsid w:val="6D9F88D2"/>
    <w:rsid w:val="6DA21CAE"/>
    <w:rsid w:val="6DA4785D"/>
    <w:rsid w:val="6DC45BCB"/>
    <w:rsid w:val="6DFB1298"/>
    <w:rsid w:val="6E369D3A"/>
    <w:rsid w:val="6E57C24E"/>
    <w:rsid w:val="6E6BC4F3"/>
    <w:rsid w:val="6E7335EC"/>
    <w:rsid w:val="6E876FAC"/>
    <w:rsid w:val="6E9DFEFD"/>
    <w:rsid w:val="6EBC3382"/>
    <w:rsid w:val="6F09D165"/>
    <w:rsid w:val="6F3C95AB"/>
    <w:rsid w:val="6F43B45E"/>
    <w:rsid w:val="6F7A4A9C"/>
    <w:rsid w:val="6F8B878E"/>
    <w:rsid w:val="6F94A305"/>
    <w:rsid w:val="6FA7EAE6"/>
    <w:rsid w:val="6FB4FE3E"/>
    <w:rsid w:val="6FFC0FA6"/>
    <w:rsid w:val="7011EEFE"/>
    <w:rsid w:val="70274FDF"/>
    <w:rsid w:val="70310ACB"/>
    <w:rsid w:val="70673804"/>
    <w:rsid w:val="70A2A7A4"/>
    <w:rsid w:val="70D784A2"/>
    <w:rsid w:val="70F446B6"/>
    <w:rsid w:val="7100235F"/>
    <w:rsid w:val="710CCEDA"/>
    <w:rsid w:val="710E446D"/>
    <w:rsid w:val="7119B90A"/>
    <w:rsid w:val="71442874"/>
    <w:rsid w:val="71475CD7"/>
    <w:rsid w:val="716A9BBA"/>
    <w:rsid w:val="717E449D"/>
    <w:rsid w:val="7194042C"/>
    <w:rsid w:val="719C6B99"/>
    <w:rsid w:val="71BA903C"/>
    <w:rsid w:val="71D8D759"/>
    <w:rsid w:val="71F025BB"/>
    <w:rsid w:val="72303105"/>
    <w:rsid w:val="7231A8EC"/>
    <w:rsid w:val="729FBEBD"/>
    <w:rsid w:val="72DB709B"/>
    <w:rsid w:val="72E1A9B2"/>
    <w:rsid w:val="7307FD32"/>
    <w:rsid w:val="7308F017"/>
    <w:rsid w:val="73231D26"/>
    <w:rsid w:val="734969A0"/>
    <w:rsid w:val="73535DB5"/>
    <w:rsid w:val="7353991A"/>
    <w:rsid w:val="7368E8B2"/>
    <w:rsid w:val="73B0F3E5"/>
    <w:rsid w:val="73BC0017"/>
    <w:rsid w:val="73C212C9"/>
    <w:rsid w:val="73E25E63"/>
    <w:rsid w:val="73FFB98A"/>
    <w:rsid w:val="74546E91"/>
    <w:rsid w:val="748C9FB9"/>
    <w:rsid w:val="74D685FD"/>
    <w:rsid w:val="7506343C"/>
    <w:rsid w:val="7522BEB8"/>
    <w:rsid w:val="7549D784"/>
    <w:rsid w:val="758495D3"/>
    <w:rsid w:val="75FB3969"/>
    <w:rsid w:val="7648C5D7"/>
    <w:rsid w:val="769CD14A"/>
    <w:rsid w:val="76B76144"/>
    <w:rsid w:val="76D576EC"/>
    <w:rsid w:val="76D8E79F"/>
    <w:rsid w:val="76DD8304"/>
    <w:rsid w:val="76EA88E4"/>
    <w:rsid w:val="76F1B1EC"/>
    <w:rsid w:val="76FBBAED"/>
    <w:rsid w:val="771934DC"/>
    <w:rsid w:val="772D9195"/>
    <w:rsid w:val="77387B22"/>
    <w:rsid w:val="773DDF3B"/>
    <w:rsid w:val="7775BF36"/>
    <w:rsid w:val="777AB7C4"/>
    <w:rsid w:val="77E8DFFA"/>
    <w:rsid w:val="780234F0"/>
    <w:rsid w:val="780F0F11"/>
    <w:rsid w:val="78345D71"/>
    <w:rsid w:val="784324C3"/>
    <w:rsid w:val="784CD730"/>
    <w:rsid w:val="785A5F7A"/>
    <w:rsid w:val="787DB9A0"/>
    <w:rsid w:val="78820CF3"/>
    <w:rsid w:val="78C2B08F"/>
    <w:rsid w:val="78D44B83"/>
    <w:rsid w:val="78F3E1DB"/>
    <w:rsid w:val="79523587"/>
    <w:rsid w:val="795BBB2B"/>
    <w:rsid w:val="7973E4FE"/>
    <w:rsid w:val="79806699"/>
    <w:rsid w:val="798BE0D6"/>
    <w:rsid w:val="79900AB8"/>
    <w:rsid w:val="7992B334"/>
    <w:rsid w:val="79D40D65"/>
    <w:rsid w:val="79DEF524"/>
    <w:rsid w:val="79E8A791"/>
    <w:rsid w:val="79F3809B"/>
    <w:rsid w:val="7A221A8D"/>
    <w:rsid w:val="7A57C355"/>
    <w:rsid w:val="7A5C2732"/>
    <w:rsid w:val="7A6200DE"/>
    <w:rsid w:val="7A8924B4"/>
    <w:rsid w:val="7B08C75E"/>
    <w:rsid w:val="7B2723EA"/>
    <w:rsid w:val="7B3D10AD"/>
    <w:rsid w:val="7B48D3C4"/>
    <w:rsid w:val="7B5A560C"/>
    <w:rsid w:val="7B8C6578"/>
    <w:rsid w:val="7B92D421"/>
    <w:rsid w:val="7B9747F9"/>
    <w:rsid w:val="7BA1602B"/>
    <w:rsid w:val="7C68890D"/>
    <w:rsid w:val="7CE570E1"/>
    <w:rsid w:val="7D09429E"/>
    <w:rsid w:val="7D14B9C8"/>
    <w:rsid w:val="7D15F99B"/>
    <w:rsid w:val="7D2E7B86"/>
    <w:rsid w:val="7D588D5D"/>
    <w:rsid w:val="7D7EC1AE"/>
    <w:rsid w:val="7DC3DBB4"/>
    <w:rsid w:val="7DCF100A"/>
    <w:rsid w:val="7E08779B"/>
    <w:rsid w:val="7E087E7A"/>
    <w:rsid w:val="7E127835"/>
    <w:rsid w:val="7E42BD8F"/>
    <w:rsid w:val="7E562C3D"/>
    <w:rsid w:val="7E62DEE9"/>
    <w:rsid w:val="7E66DEC0"/>
    <w:rsid w:val="7EE617AE"/>
    <w:rsid w:val="7EE7DA52"/>
    <w:rsid w:val="7EFF1E67"/>
    <w:rsid w:val="7F69DF37"/>
    <w:rsid w:val="7F7A32E4"/>
    <w:rsid w:val="7F853C05"/>
    <w:rsid w:val="7F9EDFF8"/>
    <w:rsid w:val="7FB5113E"/>
    <w:rsid w:val="7FBB1958"/>
    <w:rsid w:val="7FC807E5"/>
    <w:rsid w:val="7FCF3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08132"/>
  <w15:docId w15:val="{5858F2C8-286E-4CCD-9188-4D925FD1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7744"/>
    <w:rPr>
      <w:sz w:val="16"/>
      <w:szCs w:val="16"/>
    </w:rPr>
  </w:style>
  <w:style w:type="paragraph" w:styleId="CommentText">
    <w:name w:val="annotation text"/>
    <w:basedOn w:val="Normal"/>
    <w:link w:val="CommentTextChar"/>
    <w:uiPriority w:val="99"/>
    <w:semiHidden/>
    <w:unhideWhenUsed/>
    <w:rsid w:val="00647744"/>
    <w:pPr>
      <w:spacing w:line="240" w:lineRule="auto"/>
    </w:pPr>
    <w:rPr>
      <w:sz w:val="20"/>
      <w:szCs w:val="20"/>
    </w:rPr>
  </w:style>
  <w:style w:type="character" w:customStyle="1" w:styleId="CommentTextChar">
    <w:name w:val="Comment Text Char"/>
    <w:basedOn w:val="DefaultParagraphFont"/>
    <w:link w:val="CommentText"/>
    <w:uiPriority w:val="99"/>
    <w:semiHidden/>
    <w:rsid w:val="00647744"/>
    <w:rPr>
      <w:sz w:val="20"/>
      <w:szCs w:val="20"/>
    </w:rPr>
  </w:style>
  <w:style w:type="paragraph" w:styleId="CommentSubject">
    <w:name w:val="annotation subject"/>
    <w:basedOn w:val="CommentText"/>
    <w:next w:val="CommentText"/>
    <w:link w:val="CommentSubjectChar"/>
    <w:uiPriority w:val="99"/>
    <w:semiHidden/>
    <w:unhideWhenUsed/>
    <w:rsid w:val="00647744"/>
    <w:rPr>
      <w:b/>
      <w:bCs/>
    </w:rPr>
  </w:style>
  <w:style w:type="character" w:customStyle="1" w:styleId="CommentSubjectChar">
    <w:name w:val="Comment Subject Char"/>
    <w:basedOn w:val="CommentTextChar"/>
    <w:link w:val="CommentSubject"/>
    <w:uiPriority w:val="99"/>
    <w:semiHidden/>
    <w:rsid w:val="00647744"/>
    <w:rPr>
      <w:b/>
      <w:bCs/>
      <w:sz w:val="20"/>
      <w:szCs w:val="20"/>
    </w:rPr>
  </w:style>
  <w:style w:type="paragraph" w:styleId="BalloonText">
    <w:name w:val="Balloon Text"/>
    <w:basedOn w:val="Normal"/>
    <w:link w:val="BalloonTextChar"/>
    <w:uiPriority w:val="99"/>
    <w:semiHidden/>
    <w:unhideWhenUsed/>
    <w:rsid w:val="00647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44"/>
    <w:rPr>
      <w:rFonts w:ascii="Tahoma" w:hAnsi="Tahoma" w:cs="Tahoma"/>
      <w:sz w:val="16"/>
      <w:szCs w:val="16"/>
    </w:rPr>
  </w:style>
  <w:style w:type="paragraph" w:styleId="ListParagraph">
    <w:name w:val="List Paragraph"/>
    <w:basedOn w:val="Normal"/>
    <w:uiPriority w:val="34"/>
    <w:qFormat/>
    <w:rsid w:val="005C7FA9"/>
    <w:pPr>
      <w:ind w:left="720"/>
      <w:contextualSpacing/>
    </w:pPr>
  </w:style>
  <w:style w:type="paragraph" w:customStyle="1" w:styleId="tt">
    <w:name w:val="tt"/>
    <w:basedOn w:val="Normal"/>
    <w:rsid w:val="00265930"/>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styleId="Header">
    <w:name w:val="header"/>
    <w:basedOn w:val="Normal"/>
    <w:link w:val="HeaderChar"/>
    <w:uiPriority w:val="99"/>
    <w:unhideWhenUsed/>
    <w:rsid w:val="002E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9E"/>
  </w:style>
  <w:style w:type="paragraph" w:styleId="Footer">
    <w:name w:val="footer"/>
    <w:basedOn w:val="Normal"/>
    <w:link w:val="FooterChar"/>
    <w:uiPriority w:val="99"/>
    <w:unhideWhenUsed/>
    <w:rsid w:val="002E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9E"/>
  </w:style>
  <w:style w:type="character" w:styleId="UnresolvedMention">
    <w:name w:val="Unresolved Mention"/>
    <w:basedOn w:val="DefaultParagraphFont"/>
    <w:uiPriority w:val="99"/>
    <w:unhideWhenUsed/>
    <w:rsid w:val="00EF7B80"/>
    <w:rPr>
      <w:color w:val="605E5C"/>
      <w:shd w:val="clear" w:color="auto" w:fill="E1DFDD"/>
    </w:rPr>
  </w:style>
  <w:style w:type="character" w:styleId="Mention">
    <w:name w:val="Mention"/>
    <w:basedOn w:val="DefaultParagraphFont"/>
    <w:uiPriority w:val="99"/>
    <w:unhideWhenUsed/>
    <w:rsid w:val="00EF7B80"/>
    <w:rPr>
      <w:color w:val="2B579A"/>
      <w:shd w:val="clear" w:color="auto" w:fill="E1DFDD"/>
    </w:rPr>
  </w:style>
  <w:style w:type="character" w:customStyle="1" w:styleId="fontstyle01">
    <w:name w:val="fontstyle01"/>
    <w:basedOn w:val="DefaultParagraphFont"/>
    <w:rsid w:val="00725F48"/>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semiHidden/>
    <w:unhideWhenUsed/>
    <w:rsid w:val="008E268C"/>
    <w:rPr>
      <w:color w:val="0000FF"/>
      <w:u w:val="single"/>
    </w:rPr>
  </w:style>
  <w:style w:type="paragraph" w:customStyle="1" w:styleId="TableParagraph">
    <w:name w:val="Table Paragraph"/>
    <w:basedOn w:val="Normal"/>
    <w:uiPriority w:val="1"/>
    <w:qFormat/>
    <w:rsid w:val="007776C2"/>
    <w:pPr>
      <w:widowControl w:val="0"/>
      <w:autoSpaceDE w:val="0"/>
      <w:autoSpaceDN w:val="0"/>
      <w:spacing w:after="0" w:line="240" w:lineRule="auto"/>
      <w:ind w:left="114"/>
    </w:pPr>
    <w:rPr>
      <w:rFonts w:ascii="Times New Roman" w:eastAsia="Times New Roman" w:hAnsi="Times New Roman" w:cs="Times New Roman"/>
      <w:lang w:val="ro-RO"/>
    </w:rPr>
  </w:style>
  <w:style w:type="paragraph" w:styleId="Revision">
    <w:name w:val="Revision"/>
    <w:hidden/>
    <w:uiPriority w:val="99"/>
    <w:semiHidden/>
    <w:rsid w:val="00DB69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37338">
      <w:bodyDiv w:val="1"/>
      <w:marLeft w:val="0"/>
      <w:marRight w:val="0"/>
      <w:marTop w:val="0"/>
      <w:marBottom w:val="0"/>
      <w:divBdr>
        <w:top w:val="none" w:sz="0" w:space="0" w:color="auto"/>
        <w:left w:val="none" w:sz="0" w:space="0" w:color="auto"/>
        <w:bottom w:val="none" w:sz="0" w:space="0" w:color="auto"/>
        <w:right w:val="none" w:sz="0" w:space="0" w:color="auto"/>
      </w:divBdr>
    </w:div>
    <w:div w:id="624316290">
      <w:bodyDiv w:val="1"/>
      <w:marLeft w:val="0"/>
      <w:marRight w:val="0"/>
      <w:marTop w:val="0"/>
      <w:marBottom w:val="0"/>
      <w:divBdr>
        <w:top w:val="none" w:sz="0" w:space="0" w:color="auto"/>
        <w:left w:val="none" w:sz="0" w:space="0" w:color="auto"/>
        <w:bottom w:val="none" w:sz="0" w:space="0" w:color="auto"/>
        <w:right w:val="none" w:sz="0" w:space="0" w:color="auto"/>
      </w:divBdr>
    </w:div>
    <w:div w:id="20112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E9066A6BD4024195F0691FA970C0C7" ma:contentTypeVersion="18" ma:contentTypeDescription="Create a new document." ma:contentTypeScope="" ma:versionID="f10e8ebd032853c1cbee35866ea2d5f1">
  <xsd:schema xmlns:xsd="http://www.w3.org/2001/XMLSchema" xmlns:xs="http://www.w3.org/2001/XMLSchema" xmlns:p="http://schemas.microsoft.com/office/2006/metadata/properties" xmlns:ns2="d8a7e07a-f887-49d3-8841-a40563731b99" xmlns:ns3="8bd90f42-2f62-4654-a4e8-1b6b16860839" targetNamespace="http://schemas.microsoft.com/office/2006/metadata/properties" ma:root="true" ma:fieldsID="c34be9ef1edccb7d934c065a88ca4fa8" ns2:_="" ns3:_="">
    <xsd:import namespace="d8a7e07a-f887-49d3-8841-a40563731b99"/>
    <xsd:import namespace="8bd90f42-2f62-4654-a4e8-1b6b1686083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90f42-2f62-4654-a4e8-1b6b168608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8a7e07a-f887-49d3-8841-a40563731b99">
      <UserInfo>
        <DisplayName>Elena Ciochină</DisplayName>
        <AccountId>1010</AccountId>
        <AccountType/>
      </UserInfo>
      <UserInfo>
        <DisplayName>EGA Team Members</DisplayName>
        <AccountId>852</AccountId>
        <AccountType/>
      </UserInfo>
    </SharedWithUsers>
    <_dlc_DocId xmlns="d8a7e07a-f887-49d3-8841-a40563731b99">MVC5733RMHN2-109-927</_dlc_DocId>
    <_dlc_DocIdUrl xmlns="d8a7e07a-f887-49d3-8841-a40563731b99">
      <Url>https://eguv.sharepoint.com/me/_layouts/15/DocIdRedir.aspx?ID=MVC5733RMHN2-109-927</Url>
      <Description>MVC5733RMHN2-109-927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A450D0-EE97-42DC-BD53-D4E75DB1BC49}">
  <ds:schemaRefs>
    <ds:schemaRef ds:uri="http://schemas.microsoft.com/sharepoint/v3/contenttype/forms"/>
  </ds:schemaRefs>
</ds:datastoreItem>
</file>

<file path=customXml/itemProps2.xml><?xml version="1.0" encoding="utf-8"?>
<ds:datastoreItem xmlns:ds="http://schemas.openxmlformats.org/officeDocument/2006/customXml" ds:itemID="{09167418-519F-4173-886B-2FF7D867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8bd90f42-2f62-4654-a4e8-1b6b16860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4E245-F4B1-4569-AD6E-4B3C31408C90}">
  <ds:schemaRefs>
    <ds:schemaRef ds:uri="http://schemas.openxmlformats.org/officeDocument/2006/bibliography"/>
  </ds:schemaRefs>
</ds:datastoreItem>
</file>

<file path=customXml/itemProps4.xml><?xml version="1.0" encoding="utf-8"?>
<ds:datastoreItem xmlns:ds="http://schemas.openxmlformats.org/officeDocument/2006/customXml" ds:itemID="{A3847E5E-1B9E-4426-AA8E-EA8E99394F1D}">
  <ds:schemaRefs>
    <ds:schemaRef ds:uri="http://schemas.microsoft.com/office/2006/metadata/properties"/>
    <ds:schemaRef ds:uri="http://schemas.microsoft.com/office/infopath/2007/PartnerControls"/>
    <ds:schemaRef ds:uri="d8a7e07a-f887-49d3-8841-a40563731b99"/>
  </ds:schemaRefs>
</ds:datastoreItem>
</file>

<file path=customXml/itemProps5.xml><?xml version="1.0" encoding="utf-8"?>
<ds:datastoreItem xmlns:ds="http://schemas.openxmlformats.org/officeDocument/2006/customXml" ds:itemID="{49905587-4F97-47D5-844F-1ECDDCFDFB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5492</Words>
  <Characters>31856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Catirev Nina</dc:creator>
  <cp:keywords/>
  <cp:lastModifiedBy>Eduard Fricatel</cp:lastModifiedBy>
  <cp:revision>7</cp:revision>
  <cp:lastPrinted>2020-10-04T11:39:00Z</cp:lastPrinted>
  <dcterms:created xsi:type="dcterms:W3CDTF">2022-02-07T09:04:00Z</dcterms:created>
  <dcterms:modified xsi:type="dcterms:W3CDTF">2022-02-14T10:31:00Z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0x01010034E9066A6BD4024195F0691FA970C0C7</vt:lpwstr>
  </property>
  <property fmtid="{D5CDD505-2E9C-101B-9397-08002B2CF9AE}" pid="3" name="_dlc_DocIdItemGuid">
    <vt:lpwstr>c141e6f2-0662-4a22-8fe0-468798fbebf5</vt:lpwstr>
  </property>
</Properties>
</file>